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218E" w14:textId="77777777" w:rsidR="00A6789F" w:rsidRPr="00E02894" w:rsidRDefault="00A6789F" w:rsidP="00A03A88">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 xml:space="preserve">Regional Resource Centre for </w:t>
      </w:r>
      <w:proofErr w:type="gramStart"/>
      <w:r w:rsidRPr="00E02894">
        <w:rPr>
          <w:rFonts w:ascii="Bookman Old Style" w:hAnsi="Bookman Old Style" w:cs="Arial"/>
          <w:b/>
          <w:color w:val="000000"/>
          <w:sz w:val="24"/>
          <w:szCs w:val="24"/>
        </w:rPr>
        <w:t>North East</w:t>
      </w:r>
      <w:proofErr w:type="gramEnd"/>
      <w:r w:rsidRPr="00E02894">
        <w:rPr>
          <w:rFonts w:ascii="Bookman Old Style" w:hAnsi="Bookman Old Style" w:cs="Arial"/>
          <w:b/>
          <w:color w:val="000000"/>
          <w:sz w:val="24"/>
          <w:szCs w:val="24"/>
        </w:rPr>
        <w:t xml:space="preserve"> States</w:t>
      </w:r>
    </w:p>
    <w:p w14:paraId="3C8C3727" w14:textId="77777777" w:rsidR="0068286A" w:rsidRPr="00E02894" w:rsidRDefault="000B3987" w:rsidP="00A03A88">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w:t>
      </w:r>
      <w:r w:rsidR="00A6789F" w:rsidRPr="00E02894">
        <w:rPr>
          <w:rFonts w:ascii="Bookman Old Style" w:hAnsi="Bookman Old Style" w:cs="Arial"/>
          <w:b/>
          <w:color w:val="000000"/>
          <w:sz w:val="24"/>
          <w:szCs w:val="24"/>
        </w:rPr>
        <w:t xml:space="preserve">Branch of </w:t>
      </w:r>
      <w:r w:rsidR="0068286A" w:rsidRPr="00E02894">
        <w:rPr>
          <w:rFonts w:ascii="Bookman Old Style" w:hAnsi="Bookman Old Style" w:cs="Arial"/>
          <w:b/>
          <w:color w:val="000000"/>
          <w:sz w:val="24"/>
          <w:szCs w:val="24"/>
        </w:rPr>
        <w:t>National Health Systems Resource Centre</w:t>
      </w:r>
      <w:r w:rsidR="00A6789F" w:rsidRPr="00E02894">
        <w:rPr>
          <w:rFonts w:ascii="Bookman Old Style" w:hAnsi="Bookman Old Style" w:cs="Arial"/>
          <w:b/>
          <w:color w:val="000000"/>
          <w:sz w:val="24"/>
          <w:szCs w:val="24"/>
        </w:rPr>
        <w:t>)</w:t>
      </w:r>
    </w:p>
    <w:p w14:paraId="41325B15" w14:textId="77777777" w:rsidR="00852B22" w:rsidRDefault="00A6789F"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Ministry of Health &amp; Family Welfare</w:t>
      </w:r>
    </w:p>
    <w:p w14:paraId="096D7F1F" w14:textId="77777777" w:rsidR="00DE5A39" w:rsidRDefault="00852B22"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Pr>
          <w:rFonts w:ascii="Bookman Old Style" w:hAnsi="Bookman Old Style" w:cs="Arial"/>
          <w:b/>
          <w:color w:val="000000"/>
          <w:sz w:val="24"/>
          <w:szCs w:val="24"/>
        </w:rPr>
        <w:t>1</w:t>
      </w:r>
      <w:r w:rsidRPr="00852B22">
        <w:rPr>
          <w:rFonts w:ascii="Bookman Old Style" w:hAnsi="Bookman Old Style" w:cs="Arial"/>
          <w:b/>
          <w:color w:val="000000"/>
          <w:sz w:val="24"/>
          <w:szCs w:val="24"/>
          <w:vertAlign w:val="superscript"/>
        </w:rPr>
        <w:t>st</w:t>
      </w:r>
      <w:r>
        <w:rPr>
          <w:rFonts w:ascii="Bookman Old Style" w:hAnsi="Bookman Old Style" w:cs="Arial"/>
          <w:b/>
          <w:color w:val="000000"/>
          <w:sz w:val="24"/>
          <w:szCs w:val="24"/>
        </w:rPr>
        <w:t xml:space="preserve"> Floor, </w:t>
      </w:r>
      <w:proofErr w:type="spellStart"/>
      <w:r>
        <w:rPr>
          <w:rFonts w:ascii="Bookman Old Style" w:hAnsi="Bookman Old Style" w:cs="Arial"/>
          <w:b/>
          <w:color w:val="000000"/>
          <w:sz w:val="24"/>
          <w:szCs w:val="24"/>
        </w:rPr>
        <w:t>Krivi</w:t>
      </w:r>
      <w:proofErr w:type="spellEnd"/>
      <w:r>
        <w:rPr>
          <w:rFonts w:ascii="Bookman Old Style" w:hAnsi="Bookman Old Style" w:cs="Arial"/>
          <w:b/>
          <w:color w:val="000000"/>
          <w:sz w:val="24"/>
          <w:szCs w:val="24"/>
        </w:rPr>
        <w:t xml:space="preserve"> Square, Jawahar Nagar, </w:t>
      </w:r>
      <w:proofErr w:type="spellStart"/>
      <w:r>
        <w:rPr>
          <w:rFonts w:ascii="Bookman Old Style" w:hAnsi="Bookman Old Style" w:cs="Arial"/>
          <w:b/>
          <w:color w:val="000000"/>
          <w:sz w:val="24"/>
          <w:szCs w:val="24"/>
        </w:rPr>
        <w:t>Khanapara</w:t>
      </w:r>
      <w:proofErr w:type="spellEnd"/>
      <w:r>
        <w:rPr>
          <w:rFonts w:ascii="Bookman Old Style" w:hAnsi="Bookman Old Style" w:cs="Arial"/>
          <w:b/>
          <w:color w:val="000000"/>
          <w:sz w:val="24"/>
          <w:szCs w:val="24"/>
        </w:rPr>
        <w:t xml:space="preserve">, </w:t>
      </w:r>
    </w:p>
    <w:p w14:paraId="6B0C7848" w14:textId="343D913F" w:rsidR="00852B22" w:rsidRDefault="00852B22"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Pr>
          <w:rFonts w:ascii="Bookman Old Style" w:hAnsi="Bookman Old Style" w:cs="Arial"/>
          <w:b/>
          <w:color w:val="000000"/>
          <w:sz w:val="24"/>
          <w:szCs w:val="24"/>
        </w:rPr>
        <w:t>Guwahati-781022</w:t>
      </w:r>
      <w:r w:rsidR="00DE5A39">
        <w:rPr>
          <w:rFonts w:ascii="Bookman Old Style" w:hAnsi="Bookman Old Style" w:cs="Arial"/>
          <w:b/>
          <w:color w:val="000000"/>
          <w:sz w:val="24"/>
          <w:szCs w:val="24"/>
        </w:rPr>
        <w:t>, Assam</w:t>
      </w:r>
    </w:p>
    <w:p w14:paraId="6CE55EA4" w14:textId="4023A2F3" w:rsidR="005E7FBD" w:rsidRPr="00E02894" w:rsidRDefault="005E7FBD" w:rsidP="00852B22">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Tel. +91-</w:t>
      </w:r>
      <w:r w:rsidR="00A6789F" w:rsidRPr="00E02894">
        <w:rPr>
          <w:rFonts w:ascii="Bookman Old Style" w:hAnsi="Bookman Old Style" w:cs="Arial"/>
          <w:b/>
          <w:color w:val="000000"/>
          <w:sz w:val="24"/>
          <w:szCs w:val="24"/>
        </w:rPr>
        <w:t>361</w:t>
      </w:r>
      <w:r w:rsidRPr="00E02894">
        <w:rPr>
          <w:rFonts w:ascii="Bookman Old Style" w:hAnsi="Bookman Old Style" w:cs="Arial"/>
          <w:b/>
          <w:color w:val="000000"/>
          <w:sz w:val="24"/>
          <w:szCs w:val="24"/>
        </w:rPr>
        <w:t>-2</w:t>
      </w:r>
      <w:r w:rsidR="00A268D6" w:rsidRPr="00E02894">
        <w:rPr>
          <w:rFonts w:ascii="Bookman Old Style" w:hAnsi="Bookman Old Style" w:cs="Arial"/>
          <w:b/>
          <w:color w:val="000000"/>
          <w:sz w:val="24"/>
          <w:szCs w:val="24"/>
        </w:rPr>
        <w:t>360181</w:t>
      </w:r>
      <w:r w:rsidRPr="00E02894">
        <w:rPr>
          <w:rFonts w:ascii="Bookman Old Style" w:hAnsi="Bookman Old Style" w:cs="Arial"/>
          <w:b/>
          <w:color w:val="000000"/>
          <w:sz w:val="24"/>
          <w:szCs w:val="24"/>
        </w:rPr>
        <w:t>, 8</w:t>
      </w:r>
      <w:r w:rsidR="00A268D6" w:rsidRPr="00E02894">
        <w:rPr>
          <w:rFonts w:ascii="Bookman Old Style" w:hAnsi="Bookman Old Style" w:cs="Arial"/>
          <w:b/>
          <w:color w:val="000000"/>
          <w:sz w:val="24"/>
          <w:szCs w:val="24"/>
        </w:rPr>
        <w:t xml:space="preserve">3 </w:t>
      </w:r>
    </w:p>
    <w:p w14:paraId="366CA075" w14:textId="77777777" w:rsidR="005E7FBD" w:rsidRPr="00E02894" w:rsidRDefault="005E7FBD" w:rsidP="00A268D6">
      <w:pPr>
        <w:widowControl w:val="0"/>
        <w:autoSpaceDE w:val="0"/>
        <w:autoSpaceDN w:val="0"/>
        <w:adjustRightInd w:val="0"/>
        <w:spacing w:after="0" w:line="240" w:lineRule="auto"/>
        <w:jc w:val="center"/>
        <w:rPr>
          <w:rFonts w:ascii="Bookman Old Style" w:hAnsi="Bookman Old Style" w:cs="Arial"/>
          <w:b/>
          <w:color w:val="000000"/>
          <w:sz w:val="24"/>
          <w:szCs w:val="24"/>
        </w:rPr>
      </w:pPr>
      <w:r w:rsidRPr="00E02894">
        <w:rPr>
          <w:rFonts w:ascii="Bookman Old Style" w:hAnsi="Bookman Old Style" w:cs="Arial"/>
          <w:b/>
          <w:color w:val="000000"/>
          <w:sz w:val="24"/>
          <w:szCs w:val="24"/>
        </w:rPr>
        <w:t xml:space="preserve">Website: </w:t>
      </w:r>
      <w:hyperlink r:id="rId8" w:history="1">
        <w:r w:rsidR="00A268D6" w:rsidRPr="00E02894">
          <w:rPr>
            <w:rStyle w:val="Hyperlink"/>
            <w:rFonts w:ascii="Bookman Old Style" w:hAnsi="Bookman Old Style" w:cs="Arial"/>
            <w:b/>
            <w:sz w:val="24"/>
            <w:szCs w:val="24"/>
          </w:rPr>
          <w:t>www.rrcnes.gov.in</w:t>
        </w:r>
      </w:hyperlink>
    </w:p>
    <w:p w14:paraId="00546B1F" w14:textId="77777777" w:rsidR="00D1157A" w:rsidRPr="00E02894" w:rsidRDefault="00D1157A" w:rsidP="00E872D0">
      <w:pPr>
        <w:widowControl w:val="0"/>
        <w:autoSpaceDE w:val="0"/>
        <w:autoSpaceDN w:val="0"/>
        <w:adjustRightInd w:val="0"/>
        <w:spacing w:after="0" w:line="240" w:lineRule="auto"/>
        <w:jc w:val="both"/>
        <w:rPr>
          <w:rFonts w:ascii="Bookman Old Style" w:hAnsi="Bookman Old Style" w:cs="Arial"/>
          <w:b/>
          <w:color w:val="000000"/>
          <w:sz w:val="24"/>
          <w:szCs w:val="24"/>
        </w:rPr>
      </w:pPr>
      <w:r w:rsidRPr="00E02894">
        <w:rPr>
          <w:rFonts w:ascii="Bookman Old Style" w:hAnsi="Bookman Old Style" w:cs="Arial"/>
          <w:b/>
          <w:color w:val="000000"/>
          <w:sz w:val="24"/>
          <w:szCs w:val="24"/>
        </w:rPr>
        <w:t>______________________________________________________</w:t>
      </w:r>
      <w:r w:rsidR="00E02894">
        <w:rPr>
          <w:rFonts w:ascii="Bookman Old Style" w:hAnsi="Bookman Old Style" w:cs="Arial"/>
          <w:b/>
          <w:color w:val="000000"/>
          <w:sz w:val="24"/>
          <w:szCs w:val="24"/>
        </w:rPr>
        <w:t>___________________</w:t>
      </w:r>
      <w:r w:rsidRPr="00E02894">
        <w:rPr>
          <w:rFonts w:ascii="Bookman Old Style" w:hAnsi="Bookman Old Style" w:cs="Arial"/>
          <w:b/>
          <w:color w:val="000000"/>
          <w:sz w:val="24"/>
          <w:szCs w:val="24"/>
        </w:rPr>
        <w:t>_____</w:t>
      </w:r>
    </w:p>
    <w:p w14:paraId="419E23BB" w14:textId="77777777" w:rsidR="00D1157A" w:rsidRPr="00E02894" w:rsidRDefault="00D1157A" w:rsidP="00E872D0">
      <w:pPr>
        <w:widowControl w:val="0"/>
        <w:autoSpaceDE w:val="0"/>
        <w:autoSpaceDN w:val="0"/>
        <w:adjustRightInd w:val="0"/>
        <w:spacing w:after="0" w:line="240" w:lineRule="auto"/>
        <w:jc w:val="both"/>
        <w:rPr>
          <w:rFonts w:ascii="Bookman Old Style" w:hAnsi="Bookman Old Style" w:cs="Arial"/>
          <w:color w:val="000000"/>
          <w:sz w:val="25"/>
          <w:szCs w:val="25"/>
        </w:rPr>
      </w:pPr>
    </w:p>
    <w:p w14:paraId="6ACDA1DC" w14:textId="3097D75F" w:rsidR="00025F88" w:rsidRDefault="00E02894" w:rsidP="00025F88">
      <w:pPr>
        <w:widowControl w:val="0"/>
        <w:tabs>
          <w:tab w:val="left" w:pos="6580"/>
        </w:tabs>
        <w:autoSpaceDE w:val="0"/>
        <w:autoSpaceDN w:val="0"/>
        <w:adjustRightInd w:val="0"/>
        <w:spacing w:after="0" w:line="240" w:lineRule="auto"/>
        <w:ind w:left="120"/>
        <w:rPr>
          <w:rFonts w:ascii="Bookman Old Style" w:hAnsi="Bookman Old Style"/>
        </w:rPr>
      </w:pPr>
      <w:r w:rsidRPr="00AB3D72">
        <w:rPr>
          <w:rFonts w:ascii="Bookman Old Style" w:hAnsi="Bookman Old Style" w:cs="Calibri"/>
          <w:b/>
          <w:bCs/>
        </w:rPr>
        <w:t xml:space="preserve">File Ref: </w:t>
      </w:r>
      <w:r w:rsidRPr="00AB3D72">
        <w:rPr>
          <w:rFonts w:ascii="Bookman Old Style" w:hAnsi="Bookman Old Style" w:cs="Calibri"/>
        </w:rPr>
        <w:t>RRC, NE/Accts &amp; Admin/Tender[</w:t>
      </w:r>
      <w:r w:rsidR="00852B22">
        <w:rPr>
          <w:rFonts w:ascii="Bookman Old Style" w:hAnsi="Bookman Old Style" w:cs="Calibri"/>
        </w:rPr>
        <w:t>8</w:t>
      </w:r>
      <w:r w:rsidRPr="00AB3D72">
        <w:rPr>
          <w:rFonts w:ascii="Bookman Old Style" w:hAnsi="Bookman Old Style" w:cs="Calibri"/>
        </w:rPr>
        <w:t>]/2016/264-I</w:t>
      </w:r>
      <w:r w:rsidR="00663001">
        <w:rPr>
          <w:rFonts w:ascii="Bookman Old Style" w:hAnsi="Bookman Old Style" w:cs="Calibri"/>
        </w:rPr>
        <w:t>I</w:t>
      </w:r>
      <w:r w:rsidRPr="00AB3D72">
        <w:rPr>
          <w:rFonts w:ascii="Bookman Old Style" w:hAnsi="Bookman Old Style"/>
        </w:rPr>
        <w:tab/>
      </w:r>
      <w:r w:rsidR="00025F88">
        <w:rPr>
          <w:rFonts w:ascii="Bookman Old Style" w:hAnsi="Bookman Old Style"/>
        </w:rPr>
        <w:t xml:space="preserve">         </w:t>
      </w:r>
      <w:r w:rsidR="00025F88">
        <w:rPr>
          <w:rFonts w:ascii="Bookman Old Style" w:hAnsi="Bookman Old Style" w:cs="Calibri"/>
          <w:b/>
          <w:bCs/>
        </w:rPr>
        <w:t xml:space="preserve">Date: </w:t>
      </w:r>
      <w:r w:rsidR="00DB1E66">
        <w:rPr>
          <w:rFonts w:ascii="Bookman Old Style" w:hAnsi="Bookman Old Style" w:cs="Calibri"/>
          <w:b/>
          <w:bCs/>
        </w:rPr>
        <w:t>February………</w:t>
      </w:r>
      <w:r w:rsidR="00025F88">
        <w:rPr>
          <w:rFonts w:ascii="Bookman Old Style" w:hAnsi="Bookman Old Style" w:cs="Calibri"/>
          <w:b/>
          <w:bCs/>
        </w:rPr>
        <w:t>, 20</w:t>
      </w:r>
      <w:r w:rsidR="00DB1E66">
        <w:rPr>
          <w:rFonts w:ascii="Bookman Old Style" w:hAnsi="Bookman Old Style" w:cs="Calibri"/>
          <w:b/>
          <w:bCs/>
        </w:rPr>
        <w:t>23</w:t>
      </w:r>
    </w:p>
    <w:p w14:paraId="6DC776D8" w14:textId="77777777" w:rsidR="009450FC" w:rsidRPr="009450FC" w:rsidRDefault="009450FC" w:rsidP="009450FC">
      <w:pPr>
        <w:widowControl w:val="0"/>
        <w:tabs>
          <w:tab w:val="left" w:pos="6580"/>
        </w:tabs>
        <w:autoSpaceDE w:val="0"/>
        <w:autoSpaceDN w:val="0"/>
        <w:adjustRightInd w:val="0"/>
        <w:spacing w:after="0" w:line="240" w:lineRule="auto"/>
        <w:rPr>
          <w:rFonts w:ascii="Bookman Old Style" w:hAnsi="Bookman Old Style"/>
        </w:rPr>
      </w:pPr>
    </w:p>
    <w:p w14:paraId="18273B7A" w14:textId="6185EF60" w:rsidR="00E02894" w:rsidRPr="00C5363C" w:rsidRDefault="0068286A" w:rsidP="009450FC">
      <w:pPr>
        <w:widowControl w:val="0"/>
        <w:autoSpaceDE w:val="0"/>
        <w:autoSpaceDN w:val="0"/>
        <w:adjustRightInd w:val="0"/>
        <w:spacing w:after="0" w:line="240" w:lineRule="auto"/>
        <w:jc w:val="center"/>
        <w:rPr>
          <w:rFonts w:ascii="Bookman Old Style" w:hAnsi="Bookman Old Style" w:cs="Arial"/>
          <w:b/>
        </w:rPr>
      </w:pPr>
      <w:r w:rsidRPr="00C5363C">
        <w:rPr>
          <w:rFonts w:ascii="Bookman Old Style" w:hAnsi="Bookman Old Style" w:cs="Arial"/>
          <w:b/>
        </w:rPr>
        <w:t>Tender Document-</w:t>
      </w:r>
      <w:r w:rsidR="009450FC" w:rsidRPr="00C5363C">
        <w:rPr>
          <w:rFonts w:ascii="Bookman Old Style" w:hAnsi="Bookman Old Style" w:cs="Arial"/>
          <w:b/>
        </w:rPr>
        <w:t>Hiring of Generator Set (</w:t>
      </w:r>
      <w:r w:rsidR="002952FB" w:rsidRPr="00C5363C">
        <w:rPr>
          <w:rFonts w:ascii="Bookman Old Style" w:eastAsia="Arial" w:hAnsi="Bookman Old Style" w:cs="Calibri"/>
          <w:b/>
        </w:rPr>
        <w:t>45</w:t>
      </w:r>
      <w:r w:rsidR="009450FC" w:rsidRPr="00C5363C">
        <w:rPr>
          <w:rFonts w:ascii="Bookman Old Style" w:eastAsia="Arial" w:hAnsi="Bookman Old Style" w:cs="Calibri"/>
          <w:b/>
        </w:rPr>
        <w:t xml:space="preserve"> KVA, 415 Volt, </w:t>
      </w:r>
      <w:r w:rsidR="00C5363C" w:rsidRPr="00C5363C">
        <w:rPr>
          <w:rFonts w:ascii="Bookman Old Style" w:eastAsia="Arial" w:hAnsi="Bookman Old Style" w:cs="Calibri"/>
          <w:b/>
        </w:rPr>
        <w:t>3 phases</w:t>
      </w:r>
      <w:r w:rsidR="009450FC" w:rsidRPr="00C5363C">
        <w:rPr>
          <w:rFonts w:ascii="Bookman Old Style" w:eastAsia="Arial" w:hAnsi="Bookman Old Style" w:cs="Calibri"/>
          <w:b/>
        </w:rPr>
        <w:t xml:space="preserve"> power range Silent Diesel Generator set) at RRC,</w:t>
      </w:r>
      <w:r w:rsidR="00663001" w:rsidRPr="00C5363C">
        <w:rPr>
          <w:rFonts w:ascii="Bookman Old Style" w:eastAsia="Arial" w:hAnsi="Bookman Old Style" w:cs="Calibri"/>
          <w:b/>
        </w:rPr>
        <w:t xml:space="preserve"> </w:t>
      </w:r>
      <w:r w:rsidR="009450FC" w:rsidRPr="00C5363C">
        <w:rPr>
          <w:rFonts w:ascii="Bookman Old Style" w:eastAsia="Arial" w:hAnsi="Bookman Old Style" w:cs="Calibri"/>
          <w:b/>
        </w:rPr>
        <w:t xml:space="preserve">NE office </w:t>
      </w:r>
      <w:r w:rsidR="00DB1E66" w:rsidRPr="00C5363C">
        <w:rPr>
          <w:rFonts w:ascii="Bookman Old Style" w:eastAsia="Arial" w:hAnsi="Bookman Old Style" w:cs="Calibri"/>
          <w:b/>
        </w:rPr>
        <w:t>premise</w:t>
      </w:r>
    </w:p>
    <w:p w14:paraId="3421664D" w14:textId="77777777" w:rsidR="009450FC" w:rsidRDefault="009450FC" w:rsidP="009450FC">
      <w:pPr>
        <w:widowControl w:val="0"/>
        <w:autoSpaceDE w:val="0"/>
        <w:autoSpaceDN w:val="0"/>
        <w:adjustRightInd w:val="0"/>
        <w:spacing w:after="0" w:line="240" w:lineRule="auto"/>
        <w:jc w:val="center"/>
        <w:rPr>
          <w:rFonts w:ascii="Bookman Old Style" w:hAnsi="Bookman Old Style" w:cs="Arial"/>
          <w:b/>
          <w:color w:val="000000"/>
        </w:rPr>
      </w:pPr>
    </w:p>
    <w:p w14:paraId="005E6D8C" w14:textId="77777777" w:rsidR="005E7FBD" w:rsidRDefault="005E7FBD" w:rsidP="00E02894">
      <w:pPr>
        <w:widowControl w:val="0"/>
        <w:autoSpaceDE w:val="0"/>
        <w:autoSpaceDN w:val="0"/>
        <w:adjustRightInd w:val="0"/>
        <w:spacing w:after="0" w:line="240" w:lineRule="auto"/>
        <w:jc w:val="both"/>
        <w:rPr>
          <w:rFonts w:ascii="Bookman Old Style" w:hAnsi="Bookman Old Style" w:cs="Arial"/>
          <w:b/>
        </w:rPr>
      </w:pPr>
      <w:r w:rsidRPr="00E02894">
        <w:rPr>
          <w:rFonts w:ascii="Bookman Old Style" w:hAnsi="Bookman Old Style" w:cs="Arial"/>
          <w:b/>
        </w:rPr>
        <w:t>Tender Fee –</w:t>
      </w:r>
      <w:r w:rsidR="000B3987" w:rsidRPr="00E02894">
        <w:rPr>
          <w:rFonts w:ascii="Bookman Old Style" w:hAnsi="Bookman Old Style" w:cs="Arial"/>
          <w:b/>
        </w:rPr>
        <w:t xml:space="preserve">Rs. </w:t>
      </w:r>
      <w:r w:rsidR="00E02894" w:rsidRPr="00E02894">
        <w:rPr>
          <w:rFonts w:ascii="Bookman Old Style" w:hAnsi="Bookman Old Style" w:cs="Arial"/>
          <w:b/>
        </w:rPr>
        <w:t>2</w:t>
      </w:r>
      <w:r w:rsidRPr="00E02894">
        <w:rPr>
          <w:rFonts w:ascii="Bookman Old Style" w:hAnsi="Bookman Old Style" w:cs="Arial"/>
          <w:b/>
        </w:rPr>
        <w:t>00/-</w:t>
      </w:r>
    </w:p>
    <w:p w14:paraId="419D319B" w14:textId="77777777" w:rsidR="00E71B61" w:rsidRPr="00E02894" w:rsidRDefault="00E71B61" w:rsidP="00E02894">
      <w:pPr>
        <w:widowControl w:val="0"/>
        <w:autoSpaceDE w:val="0"/>
        <w:autoSpaceDN w:val="0"/>
        <w:adjustRightInd w:val="0"/>
        <w:spacing w:after="0" w:line="240" w:lineRule="auto"/>
        <w:jc w:val="both"/>
        <w:rPr>
          <w:rFonts w:ascii="Bookman Old Style" w:hAnsi="Bookman Old Style" w:cs="Arial"/>
          <w:b/>
          <w:color w:val="000000"/>
        </w:rPr>
      </w:pPr>
    </w:p>
    <w:p w14:paraId="4684E56B" w14:textId="12EC2126" w:rsidR="00E02894" w:rsidRDefault="005E7FBD" w:rsidP="00E02894">
      <w:pPr>
        <w:spacing w:after="0" w:line="240" w:lineRule="auto"/>
        <w:jc w:val="both"/>
        <w:rPr>
          <w:rFonts w:ascii="Bookman Old Style" w:hAnsi="Bookman Old Style" w:cs="Arial"/>
          <w:b/>
        </w:rPr>
      </w:pPr>
      <w:r w:rsidRPr="009450FC">
        <w:rPr>
          <w:rFonts w:ascii="Bookman Old Style" w:hAnsi="Bookman Old Style" w:cs="Arial"/>
        </w:rPr>
        <w:t xml:space="preserve">On behalf of the Director, </w:t>
      </w:r>
      <w:r w:rsidR="00A268D6" w:rsidRPr="009450FC">
        <w:rPr>
          <w:rFonts w:ascii="Bookman Old Style" w:hAnsi="Bookman Old Style" w:cs="Arial"/>
        </w:rPr>
        <w:t>RRC</w:t>
      </w:r>
      <w:r w:rsidR="00E02894" w:rsidRPr="009450FC">
        <w:rPr>
          <w:rFonts w:ascii="Bookman Old Style" w:hAnsi="Bookman Old Style" w:cs="Arial"/>
        </w:rPr>
        <w:t>, NE</w:t>
      </w:r>
      <w:r w:rsidRPr="009450FC">
        <w:rPr>
          <w:rFonts w:ascii="Bookman Old Style" w:hAnsi="Bookman Old Style" w:cs="Arial"/>
        </w:rPr>
        <w:t xml:space="preserve">, the Indenter, </w:t>
      </w:r>
      <w:r w:rsidR="00E361F3" w:rsidRPr="009450FC">
        <w:rPr>
          <w:rFonts w:ascii="Bookman Old Style" w:hAnsi="Bookman Old Style" w:cs="Arial"/>
        </w:rPr>
        <w:t xml:space="preserve">Sealed </w:t>
      </w:r>
      <w:r w:rsidRPr="009450FC">
        <w:rPr>
          <w:rFonts w:ascii="Bookman Old Style" w:hAnsi="Bookman Old Style" w:cs="Arial"/>
        </w:rPr>
        <w:t xml:space="preserve">Tenders are invited in TWO BID SYSTEM from reputed and experienced </w:t>
      </w:r>
      <w:r w:rsidR="009450FC" w:rsidRPr="009450FC">
        <w:rPr>
          <w:rFonts w:ascii="Bookman Old Style" w:hAnsi="Bookman Old Style" w:cs="Arial"/>
        </w:rPr>
        <w:t>suppliers</w:t>
      </w:r>
      <w:r w:rsidRPr="009450FC">
        <w:rPr>
          <w:rFonts w:ascii="Bookman Old Style" w:hAnsi="Bookman Old Style" w:cs="Arial"/>
        </w:rPr>
        <w:t xml:space="preserve"> having experience in </w:t>
      </w:r>
      <w:r w:rsidR="00612C52" w:rsidRPr="009450FC">
        <w:rPr>
          <w:rFonts w:ascii="Bookman Old Style" w:hAnsi="Bookman Old Style" w:cs="Arial"/>
        </w:rPr>
        <w:t xml:space="preserve">similar </w:t>
      </w:r>
      <w:r w:rsidRPr="009450FC">
        <w:rPr>
          <w:rFonts w:ascii="Bookman Old Style" w:hAnsi="Bookman Old Style" w:cs="Arial"/>
        </w:rPr>
        <w:t xml:space="preserve">services </w:t>
      </w:r>
      <w:r w:rsidR="00E02894" w:rsidRPr="009450FC">
        <w:rPr>
          <w:rFonts w:ascii="Bookman Old Style" w:hAnsi="Bookman Old Style" w:cs="Arial"/>
        </w:rPr>
        <w:t>provided</w:t>
      </w:r>
      <w:r w:rsidRPr="009450FC">
        <w:rPr>
          <w:rFonts w:ascii="Bookman Old Style" w:hAnsi="Bookman Old Style" w:cs="Arial"/>
        </w:rPr>
        <w:t xml:space="preserve"> to any Central / State Govt. organization or a large Public Sector Undertaking or reputed private organization in </w:t>
      </w:r>
      <w:r w:rsidR="00F655CD" w:rsidRPr="009450FC">
        <w:rPr>
          <w:rFonts w:ascii="Bookman Old Style" w:hAnsi="Bookman Old Style" w:cs="Arial"/>
        </w:rPr>
        <w:t>Assam</w:t>
      </w:r>
      <w:r w:rsidR="00612C52" w:rsidRPr="009450FC">
        <w:rPr>
          <w:rFonts w:ascii="Bookman Old Style" w:hAnsi="Bookman Old Style" w:cs="Arial"/>
        </w:rPr>
        <w:t xml:space="preserve">, </w:t>
      </w:r>
      <w:r w:rsidRPr="009450FC">
        <w:rPr>
          <w:rFonts w:ascii="Bookman Old Style" w:hAnsi="Bookman Old Style" w:cs="Arial"/>
        </w:rPr>
        <w:t xml:space="preserve">strictly subject to the Terms and Conditions of the Contract as notified in the tender document available on the official </w:t>
      </w:r>
      <w:r w:rsidR="00A268D6" w:rsidRPr="009450FC">
        <w:rPr>
          <w:rFonts w:ascii="Bookman Old Style" w:hAnsi="Bookman Old Style" w:cs="Arial"/>
        </w:rPr>
        <w:t>RRC,</w:t>
      </w:r>
      <w:r w:rsidR="00553DF9">
        <w:rPr>
          <w:rFonts w:ascii="Bookman Old Style" w:hAnsi="Bookman Old Style" w:cs="Arial"/>
        </w:rPr>
        <w:t xml:space="preserve"> </w:t>
      </w:r>
      <w:r w:rsidR="00A268D6" w:rsidRPr="009450FC">
        <w:rPr>
          <w:rFonts w:ascii="Bookman Old Style" w:hAnsi="Bookman Old Style" w:cs="Arial"/>
        </w:rPr>
        <w:t>NE website</w:t>
      </w:r>
      <w:r w:rsidR="00E02894" w:rsidRPr="009450FC">
        <w:rPr>
          <w:rFonts w:ascii="Bookman Old Style" w:hAnsi="Bookman Old Style" w:cs="Arial"/>
        </w:rPr>
        <w:t xml:space="preserve"> www.rrcnes.gov.in</w:t>
      </w:r>
      <w:r w:rsidRPr="009450FC">
        <w:rPr>
          <w:rFonts w:ascii="Bookman Old Style" w:hAnsi="Bookman Old Style" w:cs="Arial"/>
        </w:rPr>
        <w:t xml:space="preserve">. Eligible and interested </w:t>
      </w:r>
      <w:r w:rsidR="009450FC" w:rsidRPr="009450FC">
        <w:rPr>
          <w:rFonts w:ascii="Bookman Old Style" w:hAnsi="Bookman Old Style" w:cs="Arial"/>
        </w:rPr>
        <w:t>suppliers</w:t>
      </w:r>
      <w:r w:rsidRPr="009450FC">
        <w:rPr>
          <w:rFonts w:ascii="Bookman Old Style" w:hAnsi="Bookman Old Style" w:cs="Arial"/>
        </w:rPr>
        <w:t xml:space="preserve"> may send their Tenders by </w:t>
      </w:r>
      <w:r w:rsidR="00553DF9">
        <w:rPr>
          <w:rFonts w:ascii="Bookman Old Style" w:hAnsi="Bookman Old Style" w:cs="Arial"/>
        </w:rPr>
        <w:t>2</w:t>
      </w:r>
      <w:r w:rsidR="00BB3EBE">
        <w:rPr>
          <w:rFonts w:ascii="Bookman Old Style" w:hAnsi="Bookman Old Style" w:cs="Arial"/>
        </w:rPr>
        <w:t>6</w:t>
      </w:r>
      <w:r w:rsidR="00553DF9" w:rsidRPr="00553DF9">
        <w:rPr>
          <w:rFonts w:ascii="Bookman Old Style" w:hAnsi="Bookman Old Style" w:cs="Arial"/>
          <w:vertAlign w:val="superscript"/>
        </w:rPr>
        <w:t>th</w:t>
      </w:r>
      <w:r w:rsidR="00553DF9">
        <w:rPr>
          <w:rFonts w:ascii="Bookman Old Style" w:hAnsi="Bookman Old Style" w:cs="Arial"/>
        </w:rPr>
        <w:t xml:space="preserve"> </w:t>
      </w:r>
      <w:r w:rsidR="00E02894" w:rsidRPr="009450FC">
        <w:rPr>
          <w:rFonts w:ascii="Bookman Old Style" w:hAnsi="Bookman Old Style" w:cs="Arial"/>
        </w:rPr>
        <w:t>March,2019 at 10am</w:t>
      </w:r>
      <w:r w:rsidR="00553DF9">
        <w:rPr>
          <w:rFonts w:ascii="Bookman Old Style" w:hAnsi="Bookman Old Style" w:cs="Arial"/>
        </w:rPr>
        <w:t xml:space="preserve"> </w:t>
      </w:r>
      <w:r w:rsidR="00E10B16" w:rsidRPr="009450FC">
        <w:rPr>
          <w:rFonts w:ascii="Bookman Old Style" w:hAnsi="Bookman Old Style" w:cs="Arial"/>
        </w:rPr>
        <w:t>to</w:t>
      </w:r>
      <w:r w:rsidR="00736765">
        <w:rPr>
          <w:rFonts w:ascii="Bookman Old Style" w:hAnsi="Bookman Old Style" w:cs="Arial"/>
        </w:rPr>
        <w:t xml:space="preserve"> </w:t>
      </w:r>
      <w:r w:rsidRPr="009450FC">
        <w:rPr>
          <w:rFonts w:ascii="Bookman Old Style" w:hAnsi="Bookman Old Style" w:cs="Arial"/>
          <w:b/>
        </w:rPr>
        <w:t xml:space="preserve">The </w:t>
      </w:r>
      <w:r w:rsidR="00A268D6" w:rsidRPr="009450FC">
        <w:rPr>
          <w:rFonts w:ascii="Bookman Old Style" w:hAnsi="Bookman Old Style" w:cs="Arial"/>
          <w:b/>
        </w:rPr>
        <w:t>Director, Regional Resource Centre for North East State</w:t>
      </w:r>
      <w:r w:rsidR="004D2295" w:rsidRPr="009450FC">
        <w:rPr>
          <w:rFonts w:ascii="Bookman Old Style" w:hAnsi="Bookman Old Style" w:cs="Arial"/>
          <w:b/>
        </w:rPr>
        <w:t>s</w:t>
      </w:r>
      <w:r w:rsidR="00E02894" w:rsidRPr="009450FC">
        <w:rPr>
          <w:rFonts w:ascii="Bookman Old Style" w:hAnsi="Bookman Old Style" w:cs="Arial"/>
          <w:b/>
        </w:rPr>
        <w:t xml:space="preserve"> (branch of National Health Systems Resource Centre)</w:t>
      </w:r>
      <w:r w:rsidR="00A268D6" w:rsidRPr="009450FC">
        <w:rPr>
          <w:rFonts w:ascii="Bookman Old Style" w:hAnsi="Bookman Old Style" w:cs="Arial"/>
          <w:b/>
        </w:rPr>
        <w:t xml:space="preserve">, Ministry of Health &amp; Family Welfare, </w:t>
      </w:r>
      <w:r w:rsidR="0011649D">
        <w:rPr>
          <w:rFonts w:ascii="Bookman Old Style" w:hAnsi="Bookman Old Style" w:cs="Arial"/>
          <w:b/>
        </w:rPr>
        <w:t>1</w:t>
      </w:r>
      <w:r w:rsidR="0011649D" w:rsidRPr="0011649D">
        <w:rPr>
          <w:rFonts w:ascii="Bookman Old Style" w:hAnsi="Bookman Old Style" w:cs="Arial"/>
          <w:b/>
          <w:vertAlign w:val="superscript"/>
        </w:rPr>
        <w:t>st</w:t>
      </w:r>
      <w:r w:rsidR="0011649D">
        <w:rPr>
          <w:rFonts w:ascii="Bookman Old Style" w:hAnsi="Bookman Old Style" w:cs="Arial"/>
          <w:b/>
        </w:rPr>
        <w:t xml:space="preserve"> Floor, </w:t>
      </w:r>
      <w:proofErr w:type="spellStart"/>
      <w:r w:rsidR="0011649D">
        <w:rPr>
          <w:rFonts w:ascii="Bookman Old Style" w:hAnsi="Bookman Old Style" w:cs="Arial"/>
          <w:b/>
        </w:rPr>
        <w:t>Krivi</w:t>
      </w:r>
      <w:proofErr w:type="spellEnd"/>
      <w:r w:rsidR="0011649D">
        <w:rPr>
          <w:rFonts w:ascii="Bookman Old Style" w:hAnsi="Bookman Old Style" w:cs="Arial"/>
          <w:b/>
        </w:rPr>
        <w:t xml:space="preserve"> Square, </w:t>
      </w:r>
      <w:proofErr w:type="spellStart"/>
      <w:r w:rsidR="0011649D">
        <w:rPr>
          <w:rFonts w:ascii="Bookman Old Style" w:hAnsi="Bookman Old Style" w:cs="Arial"/>
          <w:b/>
        </w:rPr>
        <w:t>Opp</w:t>
      </w:r>
      <w:proofErr w:type="spellEnd"/>
      <w:r w:rsidR="0011649D">
        <w:rPr>
          <w:rFonts w:ascii="Bookman Old Style" w:hAnsi="Bookman Old Style" w:cs="Arial"/>
          <w:b/>
        </w:rPr>
        <w:t xml:space="preserve">- Assam Administrative Staff College, Jawahar Nagar, </w:t>
      </w:r>
      <w:proofErr w:type="spellStart"/>
      <w:r w:rsidR="00A268D6" w:rsidRPr="009450FC">
        <w:rPr>
          <w:rFonts w:ascii="Bookman Old Style" w:hAnsi="Bookman Old Style" w:cs="Arial"/>
          <w:b/>
        </w:rPr>
        <w:t>Khanapara</w:t>
      </w:r>
      <w:proofErr w:type="spellEnd"/>
      <w:r w:rsidR="00A268D6" w:rsidRPr="009450FC">
        <w:rPr>
          <w:rFonts w:ascii="Bookman Old Style" w:hAnsi="Bookman Old Style" w:cs="Arial"/>
          <w:b/>
        </w:rPr>
        <w:t>, Guwahati - 781022</w:t>
      </w:r>
      <w:r w:rsidR="00342641" w:rsidRPr="009450FC">
        <w:rPr>
          <w:rFonts w:ascii="Bookman Old Style" w:hAnsi="Bookman Old Style" w:cs="Arial"/>
          <w:b/>
        </w:rPr>
        <w:t xml:space="preserve">. </w:t>
      </w:r>
    </w:p>
    <w:p w14:paraId="7362277D" w14:textId="77777777" w:rsidR="009450FC" w:rsidRPr="009450FC" w:rsidRDefault="009450FC" w:rsidP="00E02894">
      <w:pPr>
        <w:spacing w:after="0" w:line="240" w:lineRule="auto"/>
        <w:jc w:val="both"/>
        <w:rPr>
          <w:rFonts w:ascii="Bookman Old Style" w:hAnsi="Bookman Old Style" w:cs="Arial"/>
          <w:b/>
        </w:rPr>
      </w:pPr>
    </w:p>
    <w:p w14:paraId="1791DCA6" w14:textId="77777777" w:rsidR="005E7FBD" w:rsidRPr="009450FC" w:rsidRDefault="005E7FBD" w:rsidP="00E872D0">
      <w:pPr>
        <w:spacing w:after="0" w:line="360" w:lineRule="auto"/>
        <w:jc w:val="both"/>
        <w:rPr>
          <w:rFonts w:ascii="Bookman Old Style" w:hAnsi="Bookman Old Style" w:cs="Arial"/>
          <w:b/>
          <w:u w:val="single"/>
        </w:rPr>
      </w:pPr>
      <w:r w:rsidRPr="009450FC">
        <w:rPr>
          <w:rFonts w:ascii="Bookman Old Style" w:hAnsi="Bookman Old Style" w:cs="Arial"/>
          <w:b/>
          <w:u w:val="single"/>
        </w:rPr>
        <w:t xml:space="preserve">Schedule to the Invitation of </w:t>
      </w:r>
      <w:r w:rsidR="00E71B61" w:rsidRPr="009450FC">
        <w:rPr>
          <w:rFonts w:ascii="Bookman Old Style" w:hAnsi="Bookman Old Style" w:cs="Arial"/>
          <w:b/>
          <w:u w:val="single"/>
        </w:rPr>
        <w:t>Tender:</w:t>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3981"/>
        <w:gridCol w:w="5670"/>
      </w:tblGrid>
      <w:tr w:rsidR="00E02894" w:rsidRPr="00E02894" w14:paraId="01637C35" w14:textId="77777777" w:rsidTr="00804041">
        <w:tc>
          <w:tcPr>
            <w:tcW w:w="522" w:type="dxa"/>
          </w:tcPr>
          <w:p w14:paraId="51CA980E"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1.</w:t>
            </w:r>
          </w:p>
        </w:tc>
        <w:tc>
          <w:tcPr>
            <w:tcW w:w="3981" w:type="dxa"/>
          </w:tcPr>
          <w:p w14:paraId="6438436D"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Tender document download/Sale date/time</w:t>
            </w:r>
          </w:p>
        </w:tc>
        <w:tc>
          <w:tcPr>
            <w:tcW w:w="5670" w:type="dxa"/>
            <w:vAlign w:val="center"/>
          </w:tcPr>
          <w:p w14:paraId="5D7F8D7A" w14:textId="131DD6FD" w:rsidR="00E02894" w:rsidRPr="00C5363C" w:rsidRDefault="00CE0665" w:rsidP="00E02894">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27</w:t>
            </w:r>
            <w:r w:rsidRPr="00B13412">
              <w:rPr>
                <w:rFonts w:ascii="Bookman Old Style" w:hAnsi="Bookman Old Style" w:cs="Times New Roman"/>
                <w:vertAlign w:val="superscript"/>
              </w:rPr>
              <w:t>th</w:t>
            </w:r>
            <w:r w:rsidRPr="00B13412">
              <w:rPr>
                <w:rFonts w:ascii="Bookman Old Style" w:hAnsi="Bookman Old Style" w:cs="Times New Roman"/>
              </w:rPr>
              <w:t xml:space="preserve"> </w:t>
            </w:r>
            <w:proofErr w:type="gramStart"/>
            <w:r>
              <w:rPr>
                <w:rFonts w:ascii="Bookman Old Style" w:hAnsi="Bookman Old Style" w:cs="Times New Roman"/>
              </w:rPr>
              <w:t>February</w:t>
            </w:r>
            <w:r w:rsidRPr="00B13412">
              <w:rPr>
                <w:rFonts w:ascii="Bookman Old Style" w:hAnsi="Bookman Old Style" w:cs="Times New Roman"/>
              </w:rPr>
              <w:t>,</w:t>
            </w:r>
            <w:proofErr w:type="gramEnd"/>
            <w:r>
              <w:rPr>
                <w:rFonts w:ascii="Bookman Old Style" w:hAnsi="Bookman Old Style" w:cs="Times New Roman"/>
              </w:rPr>
              <w:t xml:space="preserve"> </w:t>
            </w:r>
            <w:r w:rsidRPr="00B13412">
              <w:rPr>
                <w:rFonts w:ascii="Bookman Old Style" w:hAnsi="Bookman Old Style" w:cs="Times New Roman"/>
              </w:rPr>
              <w:t>20</w:t>
            </w:r>
            <w:r>
              <w:rPr>
                <w:rFonts w:ascii="Bookman Old Style" w:hAnsi="Bookman Old Style" w:cs="Times New Roman"/>
              </w:rPr>
              <w:t>23</w:t>
            </w:r>
            <w:r w:rsidRPr="00B13412">
              <w:rPr>
                <w:rFonts w:ascii="Bookman Old Style" w:hAnsi="Bookman Old Style" w:cs="Times New Roman"/>
              </w:rPr>
              <w:t xml:space="preserve"> from 10 AM onwards.</w:t>
            </w:r>
          </w:p>
        </w:tc>
      </w:tr>
      <w:tr w:rsidR="00E02894" w:rsidRPr="00E02894" w14:paraId="7A8A081C" w14:textId="77777777" w:rsidTr="00804041">
        <w:tc>
          <w:tcPr>
            <w:tcW w:w="522" w:type="dxa"/>
          </w:tcPr>
          <w:p w14:paraId="60A0AC88"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2.</w:t>
            </w:r>
          </w:p>
        </w:tc>
        <w:tc>
          <w:tcPr>
            <w:tcW w:w="3981" w:type="dxa"/>
          </w:tcPr>
          <w:p w14:paraId="0F07CEDA"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Tender document download/sale end date/time</w:t>
            </w:r>
          </w:p>
        </w:tc>
        <w:tc>
          <w:tcPr>
            <w:tcW w:w="5670" w:type="dxa"/>
            <w:vAlign w:val="center"/>
          </w:tcPr>
          <w:p w14:paraId="39974049" w14:textId="390FC40F" w:rsidR="00E02894" w:rsidRPr="00C5363C" w:rsidRDefault="00CE0665" w:rsidP="00E02894">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23</w:t>
            </w:r>
            <w:r w:rsidRPr="007C19B6">
              <w:rPr>
                <w:rFonts w:ascii="Bookman Old Style" w:hAnsi="Bookman Old Style" w:cs="Times New Roman"/>
                <w:vertAlign w:val="superscript"/>
              </w:rPr>
              <w:t>rd</w:t>
            </w:r>
            <w:r>
              <w:rPr>
                <w:rFonts w:ascii="Bookman Old Style" w:hAnsi="Bookman Old Style" w:cs="Times New Roman"/>
              </w:rPr>
              <w:t xml:space="preserve"> </w:t>
            </w:r>
            <w:proofErr w:type="gramStart"/>
            <w:r>
              <w:rPr>
                <w:rFonts w:ascii="Bookman Old Style" w:hAnsi="Bookman Old Style" w:cs="Times New Roman"/>
              </w:rPr>
              <w:t>March</w:t>
            </w:r>
            <w:r w:rsidRPr="00B13412">
              <w:rPr>
                <w:rFonts w:ascii="Bookman Old Style" w:hAnsi="Bookman Old Style" w:cs="Times New Roman"/>
              </w:rPr>
              <w:t>,</w:t>
            </w:r>
            <w:proofErr w:type="gramEnd"/>
            <w:r>
              <w:rPr>
                <w:rFonts w:ascii="Bookman Old Style" w:hAnsi="Bookman Old Style" w:cs="Times New Roman"/>
              </w:rPr>
              <w:t xml:space="preserve"> </w:t>
            </w:r>
            <w:r w:rsidRPr="00B13412">
              <w:rPr>
                <w:rFonts w:ascii="Bookman Old Style" w:hAnsi="Bookman Old Style" w:cs="Times New Roman"/>
              </w:rPr>
              <w:t>20</w:t>
            </w:r>
            <w:r>
              <w:rPr>
                <w:rFonts w:ascii="Bookman Old Style" w:hAnsi="Bookman Old Style" w:cs="Times New Roman"/>
              </w:rPr>
              <w:t>23</w:t>
            </w:r>
            <w:r w:rsidRPr="00B13412">
              <w:rPr>
                <w:rFonts w:ascii="Bookman Old Style" w:hAnsi="Bookman Old Style" w:cs="Times New Roman"/>
              </w:rPr>
              <w:t xml:space="preserve"> at 5:30 PM</w:t>
            </w:r>
          </w:p>
        </w:tc>
      </w:tr>
      <w:tr w:rsidR="00E02894" w:rsidRPr="00E02894" w14:paraId="07D88ABE" w14:textId="77777777" w:rsidTr="00804041">
        <w:tc>
          <w:tcPr>
            <w:tcW w:w="522" w:type="dxa"/>
          </w:tcPr>
          <w:p w14:paraId="1C6600FA"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3.</w:t>
            </w:r>
          </w:p>
        </w:tc>
        <w:tc>
          <w:tcPr>
            <w:tcW w:w="3981" w:type="dxa"/>
          </w:tcPr>
          <w:p w14:paraId="10403264"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Last date and time for receipt of bids</w:t>
            </w:r>
          </w:p>
        </w:tc>
        <w:tc>
          <w:tcPr>
            <w:tcW w:w="5670" w:type="dxa"/>
            <w:vAlign w:val="center"/>
          </w:tcPr>
          <w:p w14:paraId="09D9E951" w14:textId="7F0103F4" w:rsidR="00E02894" w:rsidRPr="00C5363C" w:rsidRDefault="00CE0665" w:rsidP="00BB3EBE">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24</w:t>
            </w:r>
            <w:r w:rsidRPr="007C19B6">
              <w:rPr>
                <w:rFonts w:ascii="Bookman Old Style" w:hAnsi="Bookman Old Style" w:cs="Times New Roman"/>
                <w:vertAlign w:val="superscript"/>
              </w:rPr>
              <w:t>th</w:t>
            </w:r>
            <w:r>
              <w:rPr>
                <w:rFonts w:ascii="Bookman Old Style" w:hAnsi="Bookman Old Style" w:cs="Times New Roman"/>
              </w:rPr>
              <w:t xml:space="preserve"> </w:t>
            </w:r>
            <w:proofErr w:type="gramStart"/>
            <w:r>
              <w:rPr>
                <w:rFonts w:ascii="Bookman Old Style" w:hAnsi="Bookman Old Style" w:cs="Times New Roman"/>
              </w:rPr>
              <w:t>March</w:t>
            </w:r>
            <w:r w:rsidRPr="00B13412">
              <w:rPr>
                <w:rFonts w:ascii="Bookman Old Style" w:hAnsi="Bookman Old Style" w:cs="Times New Roman"/>
              </w:rPr>
              <w:t>,</w:t>
            </w:r>
            <w:proofErr w:type="gramEnd"/>
            <w:r>
              <w:rPr>
                <w:rFonts w:ascii="Bookman Old Style" w:hAnsi="Bookman Old Style" w:cs="Times New Roman"/>
              </w:rPr>
              <w:t xml:space="preserve"> </w:t>
            </w:r>
            <w:r w:rsidRPr="00B13412">
              <w:rPr>
                <w:rFonts w:ascii="Bookman Old Style" w:hAnsi="Bookman Old Style" w:cs="Times New Roman"/>
              </w:rPr>
              <w:t>20</w:t>
            </w:r>
            <w:r>
              <w:rPr>
                <w:rFonts w:ascii="Bookman Old Style" w:hAnsi="Bookman Old Style" w:cs="Times New Roman"/>
              </w:rPr>
              <w:t>23</w:t>
            </w:r>
            <w:r w:rsidRPr="00B13412">
              <w:rPr>
                <w:rFonts w:ascii="Bookman Old Style" w:hAnsi="Bookman Old Style" w:cs="Times New Roman"/>
              </w:rPr>
              <w:t xml:space="preserve"> at 10:00 AM</w:t>
            </w:r>
          </w:p>
        </w:tc>
      </w:tr>
      <w:tr w:rsidR="00E02894" w:rsidRPr="00E02894" w14:paraId="5AB1FA59" w14:textId="77777777" w:rsidTr="00804041">
        <w:tc>
          <w:tcPr>
            <w:tcW w:w="522" w:type="dxa"/>
          </w:tcPr>
          <w:p w14:paraId="194F44FC"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4.</w:t>
            </w:r>
          </w:p>
        </w:tc>
        <w:tc>
          <w:tcPr>
            <w:tcW w:w="3981" w:type="dxa"/>
          </w:tcPr>
          <w:p w14:paraId="11164699"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Date and time for opening of Prequalification-cum-technical bid</w:t>
            </w:r>
          </w:p>
        </w:tc>
        <w:tc>
          <w:tcPr>
            <w:tcW w:w="5670" w:type="dxa"/>
            <w:vAlign w:val="center"/>
          </w:tcPr>
          <w:p w14:paraId="1E9F2743" w14:textId="4159B920" w:rsidR="00E02894" w:rsidRPr="00C5363C" w:rsidRDefault="00CE0665" w:rsidP="00BB3EBE">
            <w:pPr>
              <w:widowControl w:val="0"/>
              <w:autoSpaceDE w:val="0"/>
              <w:autoSpaceDN w:val="0"/>
              <w:adjustRightInd w:val="0"/>
              <w:spacing w:after="0" w:line="240" w:lineRule="auto"/>
              <w:rPr>
                <w:rFonts w:ascii="Bookman Old Style" w:hAnsi="Bookman Old Style"/>
                <w:color w:val="FF0000"/>
              </w:rPr>
            </w:pPr>
            <w:r>
              <w:rPr>
                <w:rFonts w:ascii="Bookman Old Style" w:hAnsi="Bookman Old Style" w:cs="Times New Roman"/>
              </w:rPr>
              <w:t>24</w:t>
            </w:r>
            <w:r w:rsidRPr="007C19B6">
              <w:rPr>
                <w:rFonts w:ascii="Bookman Old Style" w:hAnsi="Bookman Old Style" w:cs="Times New Roman"/>
                <w:vertAlign w:val="superscript"/>
              </w:rPr>
              <w:t>th</w:t>
            </w:r>
            <w:r>
              <w:rPr>
                <w:rFonts w:ascii="Bookman Old Style" w:hAnsi="Bookman Old Style" w:cs="Times New Roman"/>
              </w:rPr>
              <w:t xml:space="preserve"> </w:t>
            </w:r>
            <w:proofErr w:type="gramStart"/>
            <w:r>
              <w:rPr>
                <w:rFonts w:ascii="Bookman Old Style" w:hAnsi="Bookman Old Style" w:cs="Times New Roman"/>
              </w:rPr>
              <w:t>March</w:t>
            </w:r>
            <w:r w:rsidRPr="00B13412">
              <w:rPr>
                <w:rFonts w:ascii="Bookman Old Style" w:hAnsi="Bookman Old Style" w:cs="Times New Roman"/>
              </w:rPr>
              <w:t>,</w:t>
            </w:r>
            <w:proofErr w:type="gramEnd"/>
            <w:r>
              <w:rPr>
                <w:rFonts w:ascii="Bookman Old Style" w:hAnsi="Bookman Old Style" w:cs="Times New Roman"/>
              </w:rPr>
              <w:t xml:space="preserve"> </w:t>
            </w:r>
            <w:r w:rsidRPr="00B13412">
              <w:rPr>
                <w:rFonts w:ascii="Bookman Old Style" w:hAnsi="Bookman Old Style" w:cs="Times New Roman"/>
              </w:rPr>
              <w:t>20</w:t>
            </w:r>
            <w:r>
              <w:rPr>
                <w:rFonts w:ascii="Bookman Old Style" w:hAnsi="Bookman Old Style" w:cs="Times New Roman"/>
              </w:rPr>
              <w:t>23</w:t>
            </w:r>
            <w:r w:rsidRPr="00B13412">
              <w:rPr>
                <w:rFonts w:ascii="Bookman Old Style" w:hAnsi="Bookman Old Style" w:cs="Times New Roman"/>
              </w:rPr>
              <w:t xml:space="preserve"> at 10:30 AM</w:t>
            </w:r>
          </w:p>
        </w:tc>
      </w:tr>
      <w:tr w:rsidR="00E02894" w:rsidRPr="00E02894" w14:paraId="69E7349D" w14:textId="77777777" w:rsidTr="00804041">
        <w:trPr>
          <w:trHeight w:val="602"/>
        </w:trPr>
        <w:tc>
          <w:tcPr>
            <w:tcW w:w="522" w:type="dxa"/>
          </w:tcPr>
          <w:p w14:paraId="78DE0D55"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5.</w:t>
            </w:r>
          </w:p>
        </w:tc>
        <w:tc>
          <w:tcPr>
            <w:tcW w:w="3981" w:type="dxa"/>
          </w:tcPr>
          <w:p w14:paraId="79B27062"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Service to be provided</w:t>
            </w:r>
          </w:p>
        </w:tc>
        <w:tc>
          <w:tcPr>
            <w:tcW w:w="5670" w:type="dxa"/>
          </w:tcPr>
          <w:p w14:paraId="4D8E5F34" w14:textId="5AE84C60" w:rsidR="00E02894" w:rsidRPr="006D0DDA" w:rsidRDefault="006D0DDA" w:rsidP="00E02894">
            <w:pPr>
              <w:spacing w:after="0" w:line="240" w:lineRule="auto"/>
              <w:rPr>
                <w:rFonts w:ascii="Bookman Old Style" w:hAnsi="Bookman Old Style" w:cs="Arial"/>
              </w:rPr>
            </w:pPr>
            <w:r w:rsidRPr="006D0DDA">
              <w:rPr>
                <w:rFonts w:ascii="Bookman Old Style" w:eastAsia="Arial" w:hAnsi="Bookman Old Style" w:cs="Calibri"/>
              </w:rPr>
              <w:t>45</w:t>
            </w:r>
            <w:r w:rsidR="009450FC" w:rsidRPr="006D0DDA">
              <w:rPr>
                <w:rFonts w:ascii="Bookman Old Style" w:eastAsia="Arial" w:hAnsi="Bookman Old Style" w:cs="Calibri"/>
              </w:rPr>
              <w:t xml:space="preserve"> KVA, 415 Volt, </w:t>
            </w:r>
            <w:r w:rsidRPr="006D0DDA">
              <w:rPr>
                <w:rFonts w:ascii="Bookman Old Style" w:eastAsia="Arial" w:hAnsi="Bookman Old Style" w:cs="Calibri"/>
              </w:rPr>
              <w:t>3 phases</w:t>
            </w:r>
            <w:r w:rsidR="009450FC" w:rsidRPr="006D0DDA">
              <w:rPr>
                <w:rFonts w:ascii="Bookman Old Style" w:eastAsia="Arial" w:hAnsi="Bookman Old Style" w:cs="Calibri"/>
              </w:rPr>
              <w:t xml:space="preserve"> power range Silent Diesel Generator set along with generator operator at </w:t>
            </w:r>
            <w:proofErr w:type="gramStart"/>
            <w:r w:rsidR="009450FC" w:rsidRPr="006D0DDA">
              <w:rPr>
                <w:rFonts w:ascii="Bookman Old Style" w:eastAsia="Arial" w:hAnsi="Bookman Old Style" w:cs="Calibri"/>
              </w:rPr>
              <w:t>RRC,NE</w:t>
            </w:r>
            <w:proofErr w:type="gramEnd"/>
            <w:r w:rsidR="009450FC" w:rsidRPr="006D0DDA">
              <w:rPr>
                <w:rFonts w:ascii="Bookman Old Style" w:eastAsia="Arial" w:hAnsi="Bookman Old Style" w:cs="Calibri"/>
              </w:rPr>
              <w:t xml:space="preserve"> office premise</w:t>
            </w:r>
          </w:p>
        </w:tc>
      </w:tr>
      <w:tr w:rsidR="00E02894" w:rsidRPr="00E02894" w14:paraId="67F8AED5" w14:textId="77777777" w:rsidTr="00804041">
        <w:trPr>
          <w:trHeight w:val="1278"/>
        </w:trPr>
        <w:tc>
          <w:tcPr>
            <w:tcW w:w="522" w:type="dxa"/>
          </w:tcPr>
          <w:p w14:paraId="65DA6C5C"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6.</w:t>
            </w:r>
          </w:p>
        </w:tc>
        <w:tc>
          <w:tcPr>
            <w:tcW w:w="3981" w:type="dxa"/>
          </w:tcPr>
          <w:p w14:paraId="077BF2E5"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PERIOD/EXTENSION OF CONTRACT</w:t>
            </w:r>
          </w:p>
        </w:tc>
        <w:tc>
          <w:tcPr>
            <w:tcW w:w="5670" w:type="dxa"/>
          </w:tcPr>
          <w:p w14:paraId="3921FD21" w14:textId="77777777" w:rsidR="00E02894" w:rsidRPr="00E02894" w:rsidRDefault="00E02894" w:rsidP="00736765">
            <w:pPr>
              <w:spacing w:after="0" w:line="240" w:lineRule="auto"/>
              <w:jc w:val="both"/>
              <w:rPr>
                <w:rFonts w:ascii="Bookman Old Style" w:hAnsi="Bookman Old Style" w:cs="Arial"/>
                <w:b/>
                <w:i/>
                <w:color w:val="FF0000"/>
              </w:rPr>
            </w:pPr>
            <w:r w:rsidRPr="00E02894">
              <w:rPr>
                <w:rFonts w:ascii="Bookman Old Style" w:hAnsi="Bookman Old Style" w:cs="Arial"/>
              </w:rPr>
              <w:t>One year from the date of signing the contract with an option of extension for a further period at the same rate &amp; terms and con</w:t>
            </w:r>
            <w:r w:rsidR="00804041">
              <w:rPr>
                <w:rFonts w:ascii="Bookman Old Style" w:hAnsi="Bookman Old Style" w:cs="Arial"/>
              </w:rPr>
              <w:t xml:space="preserve">ditions subject to provision of </w:t>
            </w:r>
            <w:r w:rsidRPr="00E02894">
              <w:rPr>
                <w:rFonts w:ascii="Bookman Old Style" w:hAnsi="Bookman Old Style" w:cs="Arial"/>
              </w:rPr>
              <w:t>satisfactory services at the sole discretion of RRC, NE</w:t>
            </w:r>
            <w:r w:rsidR="00C5149D">
              <w:rPr>
                <w:rFonts w:ascii="Bookman Old Style" w:hAnsi="Bookman Old Style" w:cs="Arial"/>
              </w:rPr>
              <w:t xml:space="preserve"> and continuation of </w:t>
            </w:r>
            <w:proofErr w:type="gramStart"/>
            <w:r w:rsidR="00C5149D">
              <w:rPr>
                <w:rFonts w:ascii="Bookman Old Style" w:hAnsi="Bookman Old Style" w:cs="Arial"/>
              </w:rPr>
              <w:t>RRC,NE</w:t>
            </w:r>
            <w:proofErr w:type="gramEnd"/>
            <w:r w:rsidR="00C5149D">
              <w:rPr>
                <w:rFonts w:ascii="Bookman Old Style" w:hAnsi="Bookman Old Style" w:cs="Arial"/>
              </w:rPr>
              <w:t>/NHSRC</w:t>
            </w:r>
            <w:r w:rsidRPr="00E02894">
              <w:rPr>
                <w:rFonts w:ascii="Bookman Old Style" w:hAnsi="Bookman Old Style" w:cs="Arial"/>
              </w:rPr>
              <w:t>.</w:t>
            </w:r>
          </w:p>
        </w:tc>
      </w:tr>
      <w:tr w:rsidR="00E02894" w:rsidRPr="00E02894" w14:paraId="655DEE41" w14:textId="77777777" w:rsidTr="00E71B61">
        <w:trPr>
          <w:trHeight w:val="554"/>
        </w:trPr>
        <w:tc>
          <w:tcPr>
            <w:tcW w:w="522" w:type="dxa"/>
          </w:tcPr>
          <w:p w14:paraId="4A580509"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7.</w:t>
            </w:r>
          </w:p>
        </w:tc>
        <w:tc>
          <w:tcPr>
            <w:tcW w:w="3981" w:type="dxa"/>
          </w:tcPr>
          <w:p w14:paraId="2DC5F413"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Validity of tender offers</w:t>
            </w:r>
          </w:p>
        </w:tc>
        <w:tc>
          <w:tcPr>
            <w:tcW w:w="5670" w:type="dxa"/>
          </w:tcPr>
          <w:p w14:paraId="1E315386" w14:textId="77777777" w:rsidR="00E02894" w:rsidRPr="00E02894" w:rsidRDefault="00E02894" w:rsidP="00736765">
            <w:pPr>
              <w:spacing w:after="0" w:line="240" w:lineRule="auto"/>
              <w:jc w:val="both"/>
              <w:rPr>
                <w:rFonts w:ascii="Bookman Old Style" w:hAnsi="Bookman Old Style"/>
              </w:rPr>
            </w:pPr>
            <w:r w:rsidRPr="00E02894">
              <w:rPr>
                <w:rFonts w:ascii="Bookman Old Style" w:hAnsi="Bookman Old Style"/>
              </w:rPr>
              <w:t>180 days from date of opening of prequalification-cum-technical bid.</w:t>
            </w:r>
          </w:p>
        </w:tc>
      </w:tr>
      <w:tr w:rsidR="00E02894" w:rsidRPr="00E02894" w14:paraId="16B38DEE" w14:textId="77777777" w:rsidTr="00804041">
        <w:tc>
          <w:tcPr>
            <w:tcW w:w="522" w:type="dxa"/>
          </w:tcPr>
          <w:p w14:paraId="5F8A24C1"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8.</w:t>
            </w:r>
          </w:p>
        </w:tc>
        <w:tc>
          <w:tcPr>
            <w:tcW w:w="3981" w:type="dxa"/>
          </w:tcPr>
          <w:p w14:paraId="51B0E497"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 xml:space="preserve">Bid Security (EMD) </w:t>
            </w:r>
          </w:p>
        </w:tc>
        <w:tc>
          <w:tcPr>
            <w:tcW w:w="5670" w:type="dxa"/>
          </w:tcPr>
          <w:p w14:paraId="0A3E64F4" w14:textId="30CFB9CF" w:rsidR="00E02894" w:rsidRPr="00E02894" w:rsidRDefault="00F84CE5" w:rsidP="00E02894">
            <w:pPr>
              <w:spacing w:after="0" w:line="240" w:lineRule="auto"/>
              <w:rPr>
                <w:rFonts w:ascii="Bookman Old Style" w:hAnsi="Bookman Old Style" w:cs="Arial"/>
                <w:highlight w:val="yellow"/>
              </w:rPr>
            </w:pPr>
            <w:r w:rsidRPr="00F84CE5">
              <w:rPr>
                <w:rFonts w:ascii="Bookman Old Style" w:hAnsi="Bookman Old Style" w:cs="Arial"/>
              </w:rPr>
              <w:t xml:space="preserve">Rs. </w:t>
            </w:r>
            <w:r w:rsidR="00C41B1B">
              <w:rPr>
                <w:rFonts w:ascii="Bookman Old Style" w:hAnsi="Bookman Old Style" w:cs="Arial"/>
              </w:rPr>
              <w:t>7016</w:t>
            </w:r>
            <w:r w:rsidRPr="00F84CE5">
              <w:rPr>
                <w:rFonts w:ascii="Bookman Old Style" w:hAnsi="Bookman Old Style" w:cs="Arial"/>
              </w:rPr>
              <w:t>/-</w:t>
            </w:r>
          </w:p>
        </w:tc>
      </w:tr>
      <w:tr w:rsidR="00E02894" w:rsidRPr="00E02894" w14:paraId="48753278" w14:textId="77777777" w:rsidTr="00804041">
        <w:tc>
          <w:tcPr>
            <w:tcW w:w="522" w:type="dxa"/>
          </w:tcPr>
          <w:p w14:paraId="01589A2A" w14:textId="77777777" w:rsidR="00E02894" w:rsidRPr="00E02894" w:rsidRDefault="00E02894" w:rsidP="00E02894">
            <w:pPr>
              <w:spacing w:after="0" w:line="240" w:lineRule="auto"/>
              <w:jc w:val="both"/>
              <w:rPr>
                <w:rFonts w:ascii="Bookman Old Style" w:hAnsi="Bookman Old Style" w:cs="Arial"/>
                <w:szCs w:val="24"/>
              </w:rPr>
            </w:pPr>
            <w:r w:rsidRPr="00E02894">
              <w:rPr>
                <w:rFonts w:ascii="Bookman Old Style" w:hAnsi="Bookman Old Style" w:cs="Arial"/>
                <w:szCs w:val="24"/>
              </w:rPr>
              <w:t>9.</w:t>
            </w:r>
          </w:p>
        </w:tc>
        <w:tc>
          <w:tcPr>
            <w:tcW w:w="3981" w:type="dxa"/>
          </w:tcPr>
          <w:p w14:paraId="3F1EE14C" w14:textId="77777777" w:rsidR="00E02894" w:rsidRPr="00E02894" w:rsidRDefault="00E02894" w:rsidP="00E02894">
            <w:pPr>
              <w:spacing w:after="0" w:line="240" w:lineRule="auto"/>
              <w:rPr>
                <w:rFonts w:ascii="Bookman Old Style" w:hAnsi="Bookman Old Style" w:cs="Arial"/>
                <w:szCs w:val="24"/>
              </w:rPr>
            </w:pPr>
            <w:r w:rsidRPr="00E02894">
              <w:rPr>
                <w:rFonts w:ascii="Bookman Old Style" w:hAnsi="Bookman Old Style" w:cs="Arial"/>
                <w:szCs w:val="24"/>
              </w:rPr>
              <w:t>Performance Security (for Finalised Bidder only)</w:t>
            </w:r>
          </w:p>
        </w:tc>
        <w:tc>
          <w:tcPr>
            <w:tcW w:w="5670" w:type="dxa"/>
          </w:tcPr>
          <w:p w14:paraId="1EB6089D" w14:textId="670E806D" w:rsidR="00E02894" w:rsidRPr="00E02894" w:rsidRDefault="00F84CE5" w:rsidP="00E02894">
            <w:pPr>
              <w:spacing w:after="0" w:line="240" w:lineRule="auto"/>
              <w:rPr>
                <w:rFonts w:ascii="Bookman Old Style" w:hAnsi="Bookman Old Style" w:cs="Arial"/>
                <w:highlight w:val="yellow"/>
              </w:rPr>
            </w:pPr>
            <w:r w:rsidRPr="00F84CE5">
              <w:rPr>
                <w:rFonts w:ascii="Bookman Old Style" w:hAnsi="Bookman Old Style" w:cs="Arial"/>
              </w:rPr>
              <w:t xml:space="preserve">Rs. </w:t>
            </w:r>
            <w:r w:rsidR="00C41B1B">
              <w:rPr>
                <w:rFonts w:ascii="Bookman Old Style" w:hAnsi="Bookman Old Style" w:cs="Arial"/>
              </w:rPr>
              <w:t>17,539</w:t>
            </w:r>
            <w:r w:rsidRPr="00F84CE5">
              <w:rPr>
                <w:rFonts w:ascii="Bookman Old Style" w:hAnsi="Bookman Old Style" w:cs="Arial"/>
              </w:rPr>
              <w:t>/-</w:t>
            </w:r>
          </w:p>
        </w:tc>
      </w:tr>
    </w:tbl>
    <w:p w14:paraId="61CA2376" w14:textId="77777777" w:rsidR="00347A51" w:rsidRDefault="00347A51" w:rsidP="00242F47">
      <w:pPr>
        <w:spacing w:after="0"/>
        <w:jc w:val="both"/>
        <w:rPr>
          <w:rFonts w:ascii="Bookman Old Style" w:hAnsi="Bookman Old Style" w:cs="Arial"/>
          <w:b/>
          <w:szCs w:val="24"/>
          <w:u w:val="single"/>
        </w:rPr>
      </w:pPr>
    </w:p>
    <w:p w14:paraId="439A7771" w14:textId="5480870F" w:rsidR="005E7FBD" w:rsidRPr="00E02894" w:rsidRDefault="005E7FBD" w:rsidP="00242F47">
      <w:pPr>
        <w:spacing w:after="0"/>
        <w:jc w:val="both"/>
        <w:rPr>
          <w:rFonts w:ascii="Bookman Old Style" w:hAnsi="Bookman Old Style" w:cs="Arial"/>
          <w:szCs w:val="24"/>
        </w:rPr>
      </w:pPr>
      <w:r w:rsidRPr="00E02894">
        <w:rPr>
          <w:rFonts w:ascii="Bookman Old Style" w:hAnsi="Bookman Old Style" w:cs="Arial"/>
          <w:b/>
          <w:szCs w:val="24"/>
          <w:u w:val="single"/>
        </w:rPr>
        <w:lastRenderedPageBreak/>
        <w:t xml:space="preserve">SERVICES TO BE PROVIDED: </w:t>
      </w:r>
    </w:p>
    <w:p w14:paraId="17E4FB5A" w14:textId="77777777" w:rsidR="006C6AE3" w:rsidRPr="00242F47" w:rsidRDefault="006C6AE3" w:rsidP="007149BD">
      <w:pPr>
        <w:widowControl w:val="0"/>
        <w:autoSpaceDE w:val="0"/>
        <w:autoSpaceDN w:val="0"/>
        <w:adjustRightInd w:val="0"/>
        <w:spacing w:after="0" w:line="240" w:lineRule="auto"/>
        <w:jc w:val="both"/>
        <w:rPr>
          <w:rFonts w:ascii="Bookman Old Style" w:hAnsi="Bookman Old Style" w:cs="Arial"/>
          <w:color w:val="000000"/>
        </w:rPr>
      </w:pPr>
    </w:p>
    <w:p w14:paraId="468B623E" w14:textId="77777777" w:rsidR="009A4DE8" w:rsidRDefault="009A4DE8" w:rsidP="00BE71A2">
      <w:pPr>
        <w:pStyle w:val="ListParagraph"/>
        <w:widowControl w:val="0"/>
        <w:numPr>
          <w:ilvl w:val="3"/>
          <w:numId w:val="16"/>
        </w:numPr>
        <w:autoSpaceDE w:val="0"/>
        <w:autoSpaceDN w:val="0"/>
        <w:adjustRightInd w:val="0"/>
        <w:spacing w:after="0" w:line="240" w:lineRule="auto"/>
        <w:ind w:left="284" w:hanging="284"/>
        <w:jc w:val="both"/>
        <w:rPr>
          <w:rFonts w:ascii="Bookman Old Style" w:hAnsi="Bookman Old Style" w:cs="Arial"/>
          <w:b/>
          <w:color w:val="000000"/>
        </w:rPr>
      </w:pPr>
      <w:r w:rsidRPr="00BE71A2">
        <w:rPr>
          <w:rFonts w:ascii="Bookman Old Style" w:hAnsi="Bookman Old Style" w:cs="Arial"/>
          <w:b/>
          <w:color w:val="000000"/>
        </w:rPr>
        <w:t>Scope of Work</w:t>
      </w:r>
    </w:p>
    <w:p w14:paraId="6C44C75A" w14:textId="77777777" w:rsidR="00BE71A2" w:rsidRPr="00BE71A2" w:rsidRDefault="00BE71A2" w:rsidP="00BE71A2">
      <w:pPr>
        <w:pStyle w:val="ListParagraph"/>
        <w:widowControl w:val="0"/>
        <w:autoSpaceDE w:val="0"/>
        <w:autoSpaceDN w:val="0"/>
        <w:adjustRightInd w:val="0"/>
        <w:spacing w:after="0" w:line="240" w:lineRule="auto"/>
        <w:ind w:left="284"/>
        <w:jc w:val="both"/>
        <w:rPr>
          <w:rFonts w:ascii="Bookman Old Style" w:hAnsi="Bookman Old Style" w:cs="Arial"/>
          <w:b/>
          <w:color w:val="000000"/>
        </w:rPr>
      </w:pPr>
    </w:p>
    <w:p w14:paraId="25A0B7F1" w14:textId="00B0E9AB" w:rsidR="009450FC" w:rsidRPr="0014563F" w:rsidRDefault="0071051E" w:rsidP="00BE71A2">
      <w:pPr>
        <w:pStyle w:val="ListParagraph"/>
        <w:numPr>
          <w:ilvl w:val="0"/>
          <w:numId w:val="16"/>
        </w:numPr>
        <w:spacing w:before="240" w:line="240" w:lineRule="auto"/>
        <w:ind w:hanging="153"/>
        <w:jc w:val="both"/>
        <w:rPr>
          <w:rFonts w:ascii="Bookman Old Style" w:hAnsi="Bookman Old Style"/>
        </w:rPr>
      </w:pPr>
      <w:r>
        <w:rPr>
          <w:rFonts w:ascii="Bookman Old Style" w:hAnsi="Bookman Old Style"/>
        </w:rPr>
        <w:t>T</w:t>
      </w:r>
      <w:r w:rsidR="009450FC" w:rsidRPr="009450FC">
        <w:rPr>
          <w:rFonts w:ascii="Bookman Old Style" w:hAnsi="Bookman Old Style"/>
        </w:rPr>
        <w:t xml:space="preserve">he </w:t>
      </w:r>
      <w:r w:rsidR="00BE71A2">
        <w:rPr>
          <w:rFonts w:ascii="Bookman Old Style" w:hAnsi="Bookman Old Style"/>
        </w:rPr>
        <w:t>supplier</w:t>
      </w:r>
      <w:r w:rsidR="009450FC" w:rsidRPr="009450FC">
        <w:rPr>
          <w:rFonts w:ascii="Bookman Old Style" w:hAnsi="Bookman Old Style"/>
        </w:rPr>
        <w:t xml:space="preserve"> shall install a silent </w:t>
      </w:r>
      <w:r w:rsidR="009450FC" w:rsidRPr="0014563F">
        <w:rPr>
          <w:rFonts w:ascii="Bookman Old Style" w:hAnsi="Bookman Old Style"/>
        </w:rPr>
        <w:t xml:space="preserve">DG Set of </w:t>
      </w:r>
      <w:r w:rsidR="00B2469D" w:rsidRPr="0014563F">
        <w:rPr>
          <w:rFonts w:ascii="Bookman Old Style" w:hAnsi="Bookman Old Style"/>
        </w:rPr>
        <w:t>45</w:t>
      </w:r>
      <w:r w:rsidR="009450FC" w:rsidRPr="0014563F">
        <w:rPr>
          <w:rFonts w:ascii="Bookman Old Style" w:hAnsi="Bookman Old Style"/>
        </w:rPr>
        <w:t xml:space="preserve"> KVA, 415 Volt, 3 phase</w:t>
      </w:r>
      <w:r w:rsidR="00B2469D" w:rsidRPr="0014563F">
        <w:rPr>
          <w:rFonts w:ascii="Bookman Old Style" w:hAnsi="Bookman Old Style"/>
        </w:rPr>
        <w:t>s</w:t>
      </w:r>
      <w:r w:rsidR="009450FC" w:rsidRPr="0014563F">
        <w:rPr>
          <w:rFonts w:ascii="Bookman Old Style" w:hAnsi="Bookman Old Style"/>
        </w:rPr>
        <w:t xml:space="preserve"> with all the essential accessories, instruments at the designated place in the office premise of Regional Resource Centre for NE States</w:t>
      </w:r>
      <w:r w:rsidRPr="0014563F">
        <w:rPr>
          <w:rFonts w:ascii="Bookman Old Style" w:hAnsi="Bookman Old Style"/>
        </w:rPr>
        <w:t>, Guwahati</w:t>
      </w:r>
      <w:r w:rsidR="009450FC" w:rsidRPr="0014563F">
        <w:rPr>
          <w:rFonts w:ascii="Bookman Old Style" w:hAnsi="Bookman Old Style"/>
        </w:rPr>
        <w:t>.</w:t>
      </w:r>
    </w:p>
    <w:p w14:paraId="21BD4FED" w14:textId="77777777" w:rsidR="00BE71A2" w:rsidRPr="009450FC" w:rsidRDefault="00BE71A2" w:rsidP="00BE71A2">
      <w:pPr>
        <w:pStyle w:val="ListParagraph"/>
        <w:spacing w:before="240" w:line="240" w:lineRule="auto"/>
        <w:jc w:val="both"/>
        <w:rPr>
          <w:rFonts w:ascii="Bookman Old Style" w:hAnsi="Bookman Old Style"/>
        </w:rPr>
      </w:pPr>
    </w:p>
    <w:p w14:paraId="76AFF37D" w14:textId="35957E64" w:rsidR="009450FC" w:rsidRDefault="0071051E" w:rsidP="00BE71A2">
      <w:pPr>
        <w:pStyle w:val="ListParagraph"/>
        <w:numPr>
          <w:ilvl w:val="0"/>
          <w:numId w:val="16"/>
        </w:numPr>
        <w:spacing w:before="240" w:line="240" w:lineRule="auto"/>
        <w:ind w:hanging="153"/>
        <w:jc w:val="both"/>
        <w:rPr>
          <w:rFonts w:ascii="Bookman Old Style" w:hAnsi="Bookman Old Style"/>
        </w:rPr>
      </w:pPr>
      <w:r>
        <w:rPr>
          <w:rFonts w:ascii="Bookman Old Style" w:hAnsi="Bookman Old Style"/>
        </w:rPr>
        <w:t>A</w:t>
      </w:r>
      <w:r w:rsidR="009450FC" w:rsidRPr="009450FC">
        <w:rPr>
          <w:rFonts w:ascii="Bookman Old Style" w:hAnsi="Bookman Old Style"/>
        </w:rPr>
        <w:t xml:space="preserve">ll additional wiring and change over switch board etc. will be provided by the </w:t>
      </w:r>
      <w:r w:rsidR="00BE71A2">
        <w:rPr>
          <w:rFonts w:ascii="Bookman Old Style" w:hAnsi="Bookman Old Style"/>
        </w:rPr>
        <w:t>supplier</w:t>
      </w:r>
      <w:r w:rsidR="009450FC" w:rsidRPr="009450FC">
        <w:rPr>
          <w:rFonts w:ascii="Bookman Old Style" w:hAnsi="Bookman Old Style"/>
        </w:rPr>
        <w:t xml:space="preserve">. </w:t>
      </w:r>
      <w:r w:rsidR="00C04CCB" w:rsidRPr="009450FC">
        <w:rPr>
          <w:rFonts w:ascii="Bookman Old Style" w:hAnsi="Bookman Old Style"/>
        </w:rPr>
        <w:t>Moreover,</w:t>
      </w:r>
      <w:r w:rsidR="009450FC" w:rsidRPr="009450FC">
        <w:rPr>
          <w:rFonts w:ascii="Bookman Old Style" w:hAnsi="Bookman Old Style"/>
        </w:rPr>
        <w:t xml:space="preserve"> good quality silencer pipe will be used for making the smoke out of the building/office premises.</w:t>
      </w:r>
    </w:p>
    <w:p w14:paraId="571CEBAF" w14:textId="77777777" w:rsidR="00BE71A2" w:rsidRPr="009450FC" w:rsidRDefault="00BE71A2" w:rsidP="00BE71A2">
      <w:pPr>
        <w:pStyle w:val="ListParagraph"/>
        <w:spacing w:before="240" w:line="240" w:lineRule="auto"/>
        <w:jc w:val="both"/>
        <w:rPr>
          <w:rFonts w:ascii="Bookman Old Style" w:hAnsi="Bookman Old Style"/>
        </w:rPr>
      </w:pPr>
    </w:p>
    <w:p w14:paraId="0B8A7A5C"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take all approval(s) or permission(s) as may be required to be obtained from any regulatory authority/Government department for the installing and operating of DG Set. The proof of the permission/approvals may be shared with </w:t>
      </w:r>
      <w:r w:rsidR="00BE71A2">
        <w:rPr>
          <w:rFonts w:ascii="Bookman Old Style" w:hAnsi="Bookman Old Style"/>
        </w:rPr>
        <w:t>RRC</w:t>
      </w:r>
      <w:r w:rsidR="0071051E">
        <w:rPr>
          <w:rFonts w:ascii="Bookman Old Style" w:hAnsi="Bookman Old Style"/>
        </w:rPr>
        <w:t>, NE</w:t>
      </w:r>
      <w:r w:rsidR="00BE71A2">
        <w:rPr>
          <w:rFonts w:ascii="Bookman Old Style" w:hAnsi="Bookman Old Style"/>
        </w:rPr>
        <w:t>.</w:t>
      </w:r>
    </w:p>
    <w:p w14:paraId="5A84D078" w14:textId="77777777" w:rsidR="00BE71A2" w:rsidRPr="009450FC" w:rsidRDefault="00BE71A2" w:rsidP="00BE71A2">
      <w:pPr>
        <w:pStyle w:val="ListParagraph"/>
        <w:spacing w:before="240" w:line="240" w:lineRule="auto"/>
        <w:jc w:val="both"/>
        <w:rPr>
          <w:rFonts w:ascii="Bookman Old Style" w:hAnsi="Bookman Old Style"/>
        </w:rPr>
      </w:pPr>
    </w:p>
    <w:p w14:paraId="343E7C83"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generator set will be operated as and when electricity fails or when there is low voltage of electricity. </w:t>
      </w:r>
    </w:p>
    <w:p w14:paraId="5C3B7D2A" w14:textId="77777777" w:rsidR="00BE71A2" w:rsidRPr="009450FC" w:rsidRDefault="00BE71A2" w:rsidP="00BE71A2">
      <w:pPr>
        <w:pStyle w:val="ListParagraph"/>
        <w:spacing w:before="240" w:line="240" w:lineRule="auto"/>
        <w:jc w:val="both"/>
        <w:rPr>
          <w:rFonts w:ascii="Bookman Old Style" w:hAnsi="Bookman Old Style"/>
        </w:rPr>
      </w:pPr>
    </w:p>
    <w:p w14:paraId="713D8A59"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procure and make available all the essential lubricant oils</w:t>
      </w:r>
      <w:r w:rsidR="005D40A2">
        <w:rPr>
          <w:rFonts w:ascii="Bookman Old Style" w:hAnsi="Bookman Old Style"/>
        </w:rPr>
        <w:t xml:space="preserve"> (except the diesel to be used as fuel)</w:t>
      </w:r>
      <w:r w:rsidRPr="009450FC">
        <w:rPr>
          <w:rFonts w:ascii="Bookman Old Style" w:hAnsi="Bookman Old Style"/>
        </w:rPr>
        <w:t xml:space="preserve"> and other items which are required for smooth functioning of the generator.</w:t>
      </w:r>
    </w:p>
    <w:p w14:paraId="60F16D38" w14:textId="77777777" w:rsidR="00BE71A2" w:rsidRPr="009450FC" w:rsidRDefault="00BE71A2" w:rsidP="00BE71A2">
      <w:pPr>
        <w:pStyle w:val="ListParagraph"/>
        <w:spacing w:before="240" w:line="240" w:lineRule="auto"/>
        <w:jc w:val="both"/>
        <w:rPr>
          <w:rFonts w:ascii="Bookman Old Style" w:hAnsi="Bookman Old Style"/>
        </w:rPr>
      </w:pPr>
    </w:p>
    <w:p w14:paraId="28F7E4F9" w14:textId="250C555E"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deploy at its own cost, well trained mechanic from time to time and on need basis, for carrying out periodic service and to repair the DG set if required. The report of such periodic</w:t>
      </w:r>
      <w:r w:rsidR="00BE71A2">
        <w:rPr>
          <w:rFonts w:ascii="Bookman Old Style" w:hAnsi="Bookman Old Style"/>
        </w:rPr>
        <w:t xml:space="preserve"> visit shall be submitted to </w:t>
      </w:r>
      <w:r w:rsidR="00C41B1B">
        <w:rPr>
          <w:rFonts w:ascii="Bookman Old Style" w:hAnsi="Bookman Old Style"/>
        </w:rPr>
        <w:t>RRC, NE</w:t>
      </w:r>
      <w:r w:rsidR="00BE71A2">
        <w:rPr>
          <w:rFonts w:ascii="Bookman Old Style" w:hAnsi="Bookman Old Style"/>
        </w:rPr>
        <w:t xml:space="preserve"> on regular </w:t>
      </w:r>
      <w:proofErr w:type="gramStart"/>
      <w:r w:rsidR="00BE71A2">
        <w:rPr>
          <w:rFonts w:ascii="Bookman Old Style" w:hAnsi="Bookman Old Style"/>
        </w:rPr>
        <w:t>basis</w:t>
      </w:r>
      <w:proofErr w:type="gramEnd"/>
    </w:p>
    <w:p w14:paraId="4917DFF3" w14:textId="77777777" w:rsidR="00BE71A2" w:rsidRPr="009450FC" w:rsidRDefault="00BE71A2" w:rsidP="00BE71A2">
      <w:pPr>
        <w:pStyle w:val="ListParagraph"/>
        <w:spacing w:before="240" w:line="240" w:lineRule="auto"/>
        <w:jc w:val="both"/>
        <w:rPr>
          <w:rFonts w:ascii="Bookman Old Style" w:hAnsi="Bookman Old Style"/>
        </w:rPr>
      </w:pPr>
    </w:p>
    <w:p w14:paraId="33F74FA9" w14:textId="713988E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w:t>
      </w:r>
      <w:r w:rsidR="00BE71A2">
        <w:rPr>
          <w:rFonts w:ascii="Bookman Old Style" w:hAnsi="Bookman Old Style"/>
        </w:rPr>
        <w:t>supplier</w:t>
      </w:r>
      <w:r w:rsidRPr="009450FC">
        <w:rPr>
          <w:rFonts w:ascii="Bookman Old Style" w:hAnsi="Bookman Old Style"/>
        </w:rPr>
        <w:t xml:space="preserve"> shall deploy at its cost, </w:t>
      </w:r>
      <w:proofErr w:type="gramStart"/>
      <w:r w:rsidRPr="009450FC">
        <w:rPr>
          <w:rFonts w:ascii="Bookman Old Style" w:hAnsi="Bookman Old Style"/>
        </w:rPr>
        <w:t xml:space="preserve">a </w:t>
      </w:r>
      <w:r w:rsidR="00F6203E" w:rsidRPr="009450FC">
        <w:rPr>
          <w:rFonts w:ascii="Bookman Old Style" w:hAnsi="Bookman Old Style"/>
        </w:rPr>
        <w:t>well-trained</w:t>
      </w:r>
      <w:r w:rsidRPr="009450FC">
        <w:rPr>
          <w:rFonts w:ascii="Bookman Old Style" w:hAnsi="Bookman Old Style"/>
        </w:rPr>
        <w:t xml:space="preserve"> personnel</w:t>
      </w:r>
      <w:r w:rsidR="00BE71A2">
        <w:rPr>
          <w:rFonts w:ascii="Bookman Old Style" w:hAnsi="Bookman Old Style"/>
        </w:rPr>
        <w:t xml:space="preserve"> (</w:t>
      </w:r>
      <w:r w:rsidR="00CC1A90">
        <w:rPr>
          <w:rFonts w:ascii="Bookman Old Style" w:hAnsi="Bookman Old Style"/>
        </w:rPr>
        <w:t>G</w:t>
      </w:r>
      <w:r w:rsidR="00BE71A2">
        <w:rPr>
          <w:rFonts w:ascii="Bookman Old Style" w:hAnsi="Bookman Old Style"/>
        </w:rPr>
        <w:t xml:space="preserve">enerator </w:t>
      </w:r>
      <w:r w:rsidR="00CC1A90">
        <w:rPr>
          <w:rFonts w:ascii="Bookman Old Style" w:hAnsi="Bookman Old Style"/>
        </w:rPr>
        <w:t>O</w:t>
      </w:r>
      <w:r w:rsidR="00BE71A2">
        <w:rPr>
          <w:rFonts w:ascii="Bookman Old Style" w:hAnsi="Bookman Old Style"/>
        </w:rPr>
        <w:t>perator)</w:t>
      </w:r>
      <w:proofErr w:type="gramEnd"/>
      <w:r w:rsidRPr="009450FC">
        <w:rPr>
          <w:rFonts w:ascii="Bookman Old Style" w:hAnsi="Bookman Old Style"/>
        </w:rPr>
        <w:t xml:space="preserve"> to remain on standby during the office working hours and also on days as directed by Director, RRC-NE for operating the generator set. The details of the personnel deployed may be submitted to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The </w:t>
      </w:r>
      <w:r w:rsidR="00A05980">
        <w:rPr>
          <w:rFonts w:ascii="Bookman Old Style" w:hAnsi="Bookman Old Style"/>
        </w:rPr>
        <w:t>G</w:t>
      </w:r>
      <w:r w:rsidRPr="009450FC">
        <w:rPr>
          <w:rFonts w:ascii="Bookman Old Style" w:hAnsi="Bookman Old Style"/>
        </w:rPr>
        <w:t xml:space="preserve">enerator </w:t>
      </w:r>
      <w:r w:rsidR="00A05980">
        <w:rPr>
          <w:rFonts w:ascii="Bookman Old Style" w:hAnsi="Bookman Old Style"/>
        </w:rPr>
        <w:t>O</w:t>
      </w:r>
      <w:r w:rsidRPr="009450FC">
        <w:rPr>
          <w:rFonts w:ascii="Bookman Old Style" w:hAnsi="Bookman Old Style"/>
        </w:rPr>
        <w:t xml:space="preserve">perator, under no circumstances shall be considered as an employee of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His payments shall be made by the </w:t>
      </w:r>
      <w:r w:rsidR="00BE71A2">
        <w:rPr>
          <w:rFonts w:ascii="Bookman Old Style" w:hAnsi="Bookman Old Style"/>
        </w:rPr>
        <w:t>supplier</w:t>
      </w:r>
      <w:r w:rsidRPr="009450FC">
        <w:rPr>
          <w:rFonts w:ascii="Bookman Old Style" w:hAnsi="Bookman Old Style"/>
        </w:rPr>
        <w:t xml:space="preserve"> and shall be as per the applicable laws like Minimum wage act</w:t>
      </w:r>
      <w:r w:rsidR="00A05980">
        <w:rPr>
          <w:rFonts w:ascii="Bookman Old Style" w:hAnsi="Bookman Old Style"/>
        </w:rPr>
        <w:t xml:space="preserve"> </w:t>
      </w:r>
      <w:r w:rsidR="00BE71A2">
        <w:rPr>
          <w:rFonts w:ascii="Bookman Old Style" w:hAnsi="Bookman Old Style"/>
        </w:rPr>
        <w:t>&amp; labour law</w:t>
      </w:r>
      <w:r w:rsidRPr="009450FC">
        <w:rPr>
          <w:rFonts w:ascii="Bookman Old Style" w:hAnsi="Bookman Old Style"/>
        </w:rPr>
        <w:t xml:space="preserve">. </w:t>
      </w:r>
    </w:p>
    <w:p w14:paraId="31B7CCD4" w14:textId="77777777" w:rsidR="00BE71A2" w:rsidRPr="009450FC" w:rsidRDefault="00BE71A2" w:rsidP="00BE71A2">
      <w:pPr>
        <w:pStyle w:val="ListParagraph"/>
        <w:spacing w:before="240" w:line="240" w:lineRule="auto"/>
        <w:jc w:val="both"/>
        <w:rPr>
          <w:rFonts w:ascii="Bookman Old Style" w:hAnsi="Bookman Old Style"/>
        </w:rPr>
      </w:pPr>
    </w:p>
    <w:p w14:paraId="7339B0F6" w14:textId="77777777"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In case of any accident due to electrical short circuit, negligence in handling, act of God etc, it is the responsibility of the </w:t>
      </w:r>
      <w:r w:rsidR="00BE71A2">
        <w:rPr>
          <w:rFonts w:ascii="Bookman Old Style" w:hAnsi="Bookman Old Style"/>
        </w:rPr>
        <w:t>supplier</w:t>
      </w:r>
      <w:r w:rsidRPr="009450FC">
        <w:rPr>
          <w:rFonts w:ascii="Bookman Old Style" w:hAnsi="Bookman Old Style"/>
        </w:rPr>
        <w:t xml:space="preserve"> to incur the loss or expenditure. The same applies in case of any injury to the generator operator during his services with the DG Set. As such, </w:t>
      </w:r>
      <w:r w:rsidR="00BE71A2">
        <w:rPr>
          <w:rFonts w:ascii="Bookman Old Style" w:hAnsi="Bookman Old Style"/>
        </w:rPr>
        <w:t>RRC</w:t>
      </w:r>
      <w:r w:rsidR="0071051E">
        <w:rPr>
          <w:rFonts w:ascii="Bookman Old Style" w:hAnsi="Bookman Old Style"/>
        </w:rPr>
        <w:t>, NE</w:t>
      </w:r>
      <w:r w:rsidRPr="009450FC">
        <w:rPr>
          <w:rFonts w:ascii="Bookman Old Style" w:hAnsi="Bookman Old Style"/>
        </w:rPr>
        <w:t xml:space="preserve"> shall not be responsible for any such loss or expense.</w:t>
      </w:r>
    </w:p>
    <w:p w14:paraId="0746C64E" w14:textId="77777777" w:rsidR="00BE71A2" w:rsidRPr="009450FC" w:rsidRDefault="00BE71A2" w:rsidP="00BE71A2">
      <w:pPr>
        <w:pStyle w:val="ListParagraph"/>
        <w:spacing w:before="240" w:line="240" w:lineRule="auto"/>
        <w:jc w:val="both"/>
        <w:rPr>
          <w:rFonts w:ascii="Bookman Old Style" w:hAnsi="Bookman Old Style"/>
        </w:rPr>
      </w:pPr>
    </w:p>
    <w:p w14:paraId="41325868" w14:textId="7EBC5E7A" w:rsidR="009450FC" w:rsidRDefault="009450FC" w:rsidP="00BE71A2">
      <w:pPr>
        <w:pStyle w:val="ListParagraph"/>
        <w:numPr>
          <w:ilvl w:val="0"/>
          <w:numId w:val="16"/>
        </w:numPr>
        <w:spacing w:before="240" w:line="240" w:lineRule="auto"/>
        <w:ind w:hanging="153"/>
        <w:jc w:val="both"/>
        <w:rPr>
          <w:rFonts w:ascii="Bookman Old Style" w:hAnsi="Bookman Old Style"/>
        </w:rPr>
      </w:pPr>
      <w:r w:rsidRPr="009450FC">
        <w:rPr>
          <w:rFonts w:ascii="Bookman Old Style" w:hAnsi="Bookman Old Style"/>
        </w:rPr>
        <w:t xml:space="preserve">The cost of the fuel for running the generator will be borne by </w:t>
      </w:r>
      <w:r w:rsidR="00BE71A2">
        <w:rPr>
          <w:rFonts w:ascii="Bookman Old Style" w:hAnsi="Bookman Old Style"/>
        </w:rPr>
        <w:t>RRC</w:t>
      </w:r>
      <w:r w:rsidR="003770E3">
        <w:rPr>
          <w:rFonts w:ascii="Bookman Old Style" w:hAnsi="Bookman Old Style"/>
        </w:rPr>
        <w:t>, NE</w:t>
      </w:r>
      <w:r w:rsidRPr="009450FC">
        <w:rPr>
          <w:rFonts w:ascii="Bookman Old Style" w:hAnsi="Bookman Old Style"/>
        </w:rPr>
        <w:t xml:space="preserve"> on actual basis</w:t>
      </w:r>
      <w:r w:rsidR="00085092">
        <w:rPr>
          <w:rFonts w:ascii="Bookman Old Style" w:hAnsi="Bookman Old Style"/>
        </w:rPr>
        <w:t xml:space="preserve"> based on fuel bills submitted by generator set provider on monthly basis along with the generator rent bill</w:t>
      </w:r>
      <w:r w:rsidRPr="009450FC">
        <w:rPr>
          <w:rFonts w:ascii="Bookman Old Style" w:hAnsi="Bookman Old Style"/>
        </w:rPr>
        <w:t xml:space="preserve">. </w:t>
      </w:r>
      <w:r w:rsidR="003770E3">
        <w:rPr>
          <w:rFonts w:ascii="Bookman Old Style" w:hAnsi="Bookman Old Style"/>
        </w:rPr>
        <w:t>O</w:t>
      </w:r>
      <w:r w:rsidRPr="009450FC">
        <w:rPr>
          <w:rFonts w:ascii="Bookman Old Style" w:hAnsi="Bookman Old Style"/>
        </w:rPr>
        <w:t xml:space="preserve">fficial </w:t>
      </w:r>
      <w:r w:rsidR="003770E3">
        <w:rPr>
          <w:rFonts w:ascii="Bookman Old Style" w:hAnsi="Bookman Old Style"/>
        </w:rPr>
        <w:t>of RRC</w:t>
      </w:r>
      <w:r w:rsidR="005D40A2">
        <w:rPr>
          <w:rFonts w:ascii="Bookman Old Style" w:hAnsi="Bookman Old Style"/>
        </w:rPr>
        <w:t>, NE</w:t>
      </w:r>
      <w:r w:rsidR="003770E3">
        <w:rPr>
          <w:rFonts w:ascii="Bookman Old Style" w:hAnsi="Bookman Old Style"/>
        </w:rPr>
        <w:t xml:space="preserve"> appointed by Director, RRC-NE </w:t>
      </w:r>
      <w:r w:rsidRPr="009450FC">
        <w:rPr>
          <w:rFonts w:ascii="Bookman Old Style" w:hAnsi="Bookman Old Style"/>
        </w:rPr>
        <w:t xml:space="preserve">shall </w:t>
      </w:r>
      <w:proofErr w:type="gramStart"/>
      <w:r w:rsidRPr="009450FC">
        <w:rPr>
          <w:rFonts w:ascii="Bookman Old Style" w:hAnsi="Bookman Old Style"/>
        </w:rPr>
        <w:t>be in charge of</w:t>
      </w:r>
      <w:proofErr w:type="gramEnd"/>
      <w:r w:rsidRPr="009450FC">
        <w:rPr>
          <w:rFonts w:ascii="Bookman Old Style" w:hAnsi="Bookman Old Style"/>
        </w:rPr>
        <w:t xml:space="preserve"> verifying the usage of the generator and requirement of fuel.</w:t>
      </w:r>
    </w:p>
    <w:p w14:paraId="43765EDB" w14:textId="77777777" w:rsidR="00E71B61" w:rsidRPr="00E71B61" w:rsidRDefault="00E71B61" w:rsidP="00E71B61">
      <w:pPr>
        <w:pStyle w:val="ListParagraph"/>
        <w:rPr>
          <w:rFonts w:ascii="Bookman Old Style" w:hAnsi="Bookman Old Style"/>
        </w:rPr>
      </w:pPr>
    </w:p>
    <w:p w14:paraId="2F21BF91" w14:textId="77777777" w:rsidR="00804041" w:rsidRDefault="0068286A" w:rsidP="00BE71A2">
      <w:pPr>
        <w:pStyle w:val="ListParagraph"/>
        <w:widowControl w:val="0"/>
        <w:numPr>
          <w:ilvl w:val="0"/>
          <w:numId w:val="18"/>
        </w:numPr>
        <w:autoSpaceDE w:val="0"/>
        <w:autoSpaceDN w:val="0"/>
        <w:adjustRightInd w:val="0"/>
        <w:spacing w:after="0" w:line="240" w:lineRule="auto"/>
        <w:ind w:left="709" w:hanging="283"/>
        <w:jc w:val="both"/>
        <w:rPr>
          <w:rFonts w:ascii="Bookman Old Style" w:hAnsi="Bookman Old Style" w:cs="Arial"/>
          <w:b/>
          <w:color w:val="000000"/>
        </w:rPr>
      </w:pPr>
      <w:r w:rsidRPr="00BE71A2">
        <w:rPr>
          <w:rFonts w:ascii="Bookman Old Style" w:hAnsi="Bookman Old Style" w:cs="Arial"/>
          <w:b/>
          <w:color w:val="000000"/>
        </w:rPr>
        <w:t>Eligibility Criteria</w:t>
      </w:r>
    </w:p>
    <w:p w14:paraId="3CBEE682" w14:textId="77777777" w:rsidR="00BE71A2" w:rsidRPr="00BE71A2" w:rsidRDefault="00BE71A2" w:rsidP="00BE71A2">
      <w:pPr>
        <w:pStyle w:val="ListParagraph"/>
        <w:widowControl w:val="0"/>
        <w:autoSpaceDE w:val="0"/>
        <w:autoSpaceDN w:val="0"/>
        <w:adjustRightInd w:val="0"/>
        <w:spacing w:after="0" w:line="240" w:lineRule="auto"/>
        <w:ind w:left="709"/>
        <w:jc w:val="both"/>
        <w:rPr>
          <w:rFonts w:ascii="Bookman Old Style" w:hAnsi="Bookman Old Style" w:cs="Arial"/>
          <w:b/>
          <w:color w:val="000000"/>
        </w:rPr>
      </w:pPr>
    </w:p>
    <w:p w14:paraId="029DD1FC" w14:textId="77777777" w:rsidR="0068286A"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3770E3" w:rsidRPr="00BE71A2">
        <w:rPr>
          <w:rFonts w:ascii="Bookman Old Style" w:hAnsi="Bookman Old Style"/>
        </w:rPr>
        <w:t>supplier has</w:t>
      </w:r>
      <w:r w:rsidR="0068286A" w:rsidRPr="00BE71A2">
        <w:rPr>
          <w:rFonts w:ascii="Bookman Old Style" w:hAnsi="Bookman Old Style"/>
        </w:rPr>
        <w:t xml:space="preserve"> been in operation for a minimum period of </w:t>
      </w:r>
      <w:r w:rsidR="0050702A" w:rsidRPr="00BE71A2">
        <w:rPr>
          <w:rFonts w:ascii="Bookman Old Style" w:hAnsi="Bookman Old Style"/>
        </w:rPr>
        <w:t>3</w:t>
      </w:r>
      <w:r w:rsidR="0068286A" w:rsidRPr="00BE71A2">
        <w:rPr>
          <w:rFonts w:ascii="Bookman Old Style" w:hAnsi="Bookman Old Style"/>
        </w:rPr>
        <w:t xml:space="preserve"> years </w:t>
      </w:r>
      <w:r w:rsidRPr="00BE71A2">
        <w:rPr>
          <w:rFonts w:ascii="Bookman Old Style" w:hAnsi="Bookman Old Style"/>
        </w:rPr>
        <w:t>in providing similar service</w:t>
      </w:r>
      <w:r w:rsidR="0068286A" w:rsidRPr="00BE71A2">
        <w:rPr>
          <w:rFonts w:ascii="Bookman Old Style" w:hAnsi="Bookman Old Style"/>
        </w:rPr>
        <w:t xml:space="preserve">. Proof to be submitted should be in the form of Registration / Incorporation Certificate in the name of the </w:t>
      </w:r>
      <w:r w:rsidRPr="00BE71A2">
        <w:rPr>
          <w:rFonts w:ascii="Bookman Old Style" w:hAnsi="Bookman Old Style"/>
        </w:rPr>
        <w:t>supplier</w:t>
      </w:r>
      <w:r w:rsidR="0068286A" w:rsidRPr="00BE71A2">
        <w:rPr>
          <w:rFonts w:ascii="Bookman Old Style" w:hAnsi="Bookman Old Style"/>
        </w:rPr>
        <w:t xml:space="preserve"> submitting the bid or CA’s certificate. </w:t>
      </w:r>
    </w:p>
    <w:p w14:paraId="7B8D7255" w14:textId="77777777" w:rsidR="0068286A" w:rsidRPr="00BE71A2" w:rsidRDefault="0068286A" w:rsidP="00BE71A2">
      <w:pPr>
        <w:pStyle w:val="ListParagraph"/>
        <w:spacing w:before="240" w:line="240" w:lineRule="auto"/>
        <w:jc w:val="both"/>
        <w:rPr>
          <w:rFonts w:ascii="Bookman Old Style" w:hAnsi="Bookman Old Style"/>
        </w:rPr>
      </w:pPr>
    </w:p>
    <w:p w14:paraId="7C681326" w14:textId="4FE6007C" w:rsidR="0050702A" w:rsidRPr="0008509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lastRenderedPageBreak/>
        <w:t>Supplier</w:t>
      </w:r>
      <w:r w:rsidR="0068286A" w:rsidRPr="00BE71A2">
        <w:rPr>
          <w:rFonts w:ascii="Bookman Old Style" w:hAnsi="Bookman Old Style"/>
        </w:rPr>
        <w:t xml:space="preserve"> must have a</w:t>
      </w:r>
      <w:r w:rsidR="00C157B2" w:rsidRPr="00BE71A2">
        <w:rPr>
          <w:rFonts w:ascii="Bookman Old Style" w:hAnsi="Bookman Old Style"/>
        </w:rPr>
        <w:t xml:space="preserve"> minimum</w:t>
      </w:r>
      <w:r w:rsidR="0068286A" w:rsidRPr="00BE71A2">
        <w:rPr>
          <w:rFonts w:ascii="Bookman Old Style" w:hAnsi="Bookman Old Style"/>
        </w:rPr>
        <w:t xml:space="preserve"> annual </w:t>
      </w:r>
      <w:r w:rsidR="0068286A" w:rsidRPr="00085092">
        <w:rPr>
          <w:rFonts w:ascii="Bookman Old Style" w:hAnsi="Bookman Old Style"/>
        </w:rPr>
        <w:t xml:space="preserve">turnover </w:t>
      </w:r>
      <w:r w:rsidR="0021344C" w:rsidRPr="00085092">
        <w:rPr>
          <w:rFonts w:ascii="Bookman Old Style" w:hAnsi="Bookman Old Style"/>
        </w:rPr>
        <w:t xml:space="preserve">of </w:t>
      </w:r>
      <w:r w:rsidR="00A268D6" w:rsidRPr="00085092">
        <w:rPr>
          <w:rFonts w:ascii="Bookman Old Style" w:hAnsi="Bookman Old Style"/>
        </w:rPr>
        <w:t>Rs.</w:t>
      </w:r>
      <w:r w:rsidR="00C7169E" w:rsidRPr="00085092">
        <w:rPr>
          <w:rFonts w:ascii="Bookman Old Style" w:hAnsi="Bookman Old Style"/>
        </w:rPr>
        <w:t xml:space="preserve"> </w:t>
      </w:r>
      <w:r w:rsidR="00364D1D" w:rsidRPr="00085092">
        <w:rPr>
          <w:rFonts w:ascii="Bookman Old Style" w:hAnsi="Bookman Old Style"/>
        </w:rPr>
        <w:t>5</w:t>
      </w:r>
      <w:r w:rsidR="00961F5F" w:rsidRPr="00085092">
        <w:rPr>
          <w:rFonts w:ascii="Bookman Old Style" w:hAnsi="Bookman Old Style"/>
        </w:rPr>
        <w:t>,00,000/-</w:t>
      </w:r>
      <w:r w:rsidR="00612C52" w:rsidRPr="00085092">
        <w:rPr>
          <w:rFonts w:ascii="Bookman Old Style" w:hAnsi="Bookman Old Style"/>
        </w:rPr>
        <w:t xml:space="preserve"> (Rupees </w:t>
      </w:r>
      <w:r w:rsidR="00364D1D" w:rsidRPr="00085092">
        <w:rPr>
          <w:rFonts w:ascii="Bookman Old Style" w:hAnsi="Bookman Old Style"/>
        </w:rPr>
        <w:t>Five</w:t>
      </w:r>
      <w:r w:rsidR="00961F5F" w:rsidRPr="00085092">
        <w:rPr>
          <w:rFonts w:ascii="Bookman Old Style" w:hAnsi="Bookman Old Style"/>
        </w:rPr>
        <w:t xml:space="preserve"> Lakh </w:t>
      </w:r>
      <w:r w:rsidR="00612C52" w:rsidRPr="00085092">
        <w:rPr>
          <w:rFonts w:ascii="Bookman Old Style" w:hAnsi="Bookman Old Style"/>
        </w:rPr>
        <w:t>Only)</w:t>
      </w:r>
      <w:r w:rsidR="0068286A" w:rsidRPr="00085092">
        <w:rPr>
          <w:rFonts w:ascii="Bookman Old Style" w:hAnsi="Bookman Old Style"/>
        </w:rPr>
        <w:t>. A certificate from the Chartered Accountant</w:t>
      </w:r>
      <w:r w:rsidR="00804041" w:rsidRPr="00085092">
        <w:rPr>
          <w:rFonts w:ascii="Bookman Old Style" w:hAnsi="Bookman Old Style"/>
        </w:rPr>
        <w:t>/Audit Report</w:t>
      </w:r>
      <w:r w:rsidR="0068286A" w:rsidRPr="00085092">
        <w:rPr>
          <w:rFonts w:ascii="Bookman Old Style" w:hAnsi="Bookman Old Style"/>
        </w:rPr>
        <w:t xml:space="preserve"> must be submitted</w:t>
      </w:r>
      <w:r w:rsidR="00F84CE5" w:rsidRPr="00085092">
        <w:rPr>
          <w:rFonts w:ascii="Bookman Old Style" w:hAnsi="Bookman Old Style"/>
        </w:rPr>
        <w:t xml:space="preserve"> </w:t>
      </w:r>
      <w:r w:rsidR="0068286A" w:rsidRPr="00085092">
        <w:rPr>
          <w:rFonts w:ascii="Bookman Old Style" w:hAnsi="Bookman Old Style"/>
        </w:rPr>
        <w:t>in</w:t>
      </w:r>
      <w:r w:rsidR="00F84CE5" w:rsidRPr="00085092">
        <w:rPr>
          <w:rFonts w:ascii="Bookman Old Style" w:hAnsi="Bookman Old Style"/>
        </w:rPr>
        <w:t xml:space="preserve"> </w:t>
      </w:r>
      <w:r w:rsidR="00804041" w:rsidRPr="00085092">
        <w:rPr>
          <w:rFonts w:ascii="Bookman Old Style" w:hAnsi="Bookman Old Style"/>
        </w:rPr>
        <w:t xml:space="preserve">this </w:t>
      </w:r>
      <w:r w:rsidR="0068286A" w:rsidRPr="00085092">
        <w:rPr>
          <w:rFonts w:ascii="Bookman Old Style" w:hAnsi="Bookman Old Style"/>
        </w:rPr>
        <w:t xml:space="preserve">regard. </w:t>
      </w:r>
    </w:p>
    <w:p w14:paraId="3FB39BB4" w14:textId="77777777" w:rsidR="00BE71A2" w:rsidRPr="00BE71A2" w:rsidRDefault="00BE71A2" w:rsidP="00BE71A2">
      <w:pPr>
        <w:pStyle w:val="ListParagraph"/>
        <w:spacing w:before="240" w:line="240" w:lineRule="auto"/>
        <w:jc w:val="both"/>
        <w:rPr>
          <w:rFonts w:ascii="Bookman Old Style" w:hAnsi="Bookman Old Style"/>
        </w:rPr>
      </w:pPr>
    </w:p>
    <w:p w14:paraId="68692ED1" w14:textId="77777777" w:rsidR="009450FC"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supplier must have </w:t>
      </w:r>
      <w:r w:rsidR="003770E3" w:rsidRPr="00BE71A2">
        <w:rPr>
          <w:rFonts w:ascii="Bookman Old Style" w:hAnsi="Bookman Old Style"/>
        </w:rPr>
        <w:t>an</w:t>
      </w:r>
      <w:r w:rsidRPr="00BE71A2">
        <w:rPr>
          <w:rFonts w:ascii="Bookman Old Style" w:hAnsi="Bookman Old Style"/>
        </w:rPr>
        <w:t xml:space="preserve"> Electrical Supervisor Licence.</w:t>
      </w:r>
    </w:p>
    <w:p w14:paraId="2635ED61" w14:textId="77777777" w:rsidR="009A5E15" w:rsidRPr="00BE71A2" w:rsidRDefault="009A5E15" w:rsidP="00BE71A2">
      <w:pPr>
        <w:pStyle w:val="ListParagraph"/>
        <w:spacing w:before="240" w:line="240" w:lineRule="auto"/>
        <w:jc w:val="both"/>
        <w:rPr>
          <w:rFonts w:ascii="Bookman Old Style" w:hAnsi="Bookman Old Style"/>
        </w:rPr>
      </w:pPr>
    </w:p>
    <w:p w14:paraId="7DE079D3" w14:textId="77777777" w:rsidR="004366A0" w:rsidRPr="00BE71A2" w:rsidRDefault="009450FC"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As the supplier shall be providing a generator operator, the supplier must have a labour licence as well as EPF Registration Certificate</w:t>
      </w:r>
      <w:r w:rsidR="003770E3">
        <w:rPr>
          <w:rFonts w:ascii="Bookman Old Style" w:hAnsi="Bookman Old Style"/>
        </w:rPr>
        <w:t>.</w:t>
      </w:r>
    </w:p>
    <w:p w14:paraId="27AEA0D2" w14:textId="77777777" w:rsidR="004366A0" w:rsidRPr="00BE71A2" w:rsidRDefault="004366A0" w:rsidP="00BE71A2">
      <w:pPr>
        <w:pStyle w:val="ListParagraph"/>
        <w:spacing w:before="240" w:line="240" w:lineRule="auto"/>
        <w:jc w:val="both"/>
        <w:rPr>
          <w:rFonts w:ascii="Bookman Old Style" w:hAnsi="Bookman Old Style"/>
        </w:rPr>
      </w:pPr>
    </w:p>
    <w:p w14:paraId="715C53DB" w14:textId="60A9309A" w:rsidR="0068286A" w:rsidRPr="00BE71A2"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BE71A2" w:rsidRPr="00BE71A2">
        <w:rPr>
          <w:rFonts w:ascii="Bookman Old Style" w:hAnsi="Bookman Old Style"/>
        </w:rPr>
        <w:t>supplier</w:t>
      </w:r>
      <w:r w:rsidR="00804041" w:rsidRPr="00BE71A2">
        <w:rPr>
          <w:rFonts w:ascii="Bookman Old Style" w:hAnsi="Bookman Old Style"/>
        </w:rPr>
        <w:t xml:space="preserve"> should have a valid </w:t>
      </w:r>
      <w:r w:rsidRPr="00BE71A2">
        <w:rPr>
          <w:rFonts w:ascii="Bookman Old Style" w:hAnsi="Bookman Old Style"/>
        </w:rPr>
        <w:t>PAN number</w:t>
      </w:r>
      <w:r w:rsidR="00616553">
        <w:rPr>
          <w:rFonts w:ascii="Bookman Old Style" w:hAnsi="Bookman Old Style"/>
        </w:rPr>
        <w:t xml:space="preserve"> </w:t>
      </w:r>
      <w:r w:rsidR="00804041" w:rsidRPr="00BE71A2">
        <w:rPr>
          <w:rFonts w:ascii="Bookman Old Style" w:hAnsi="Bookman Old Style"/>
        </w:rPr>
        <w:t xml:space="preserve">&amp; GST </w:t>
      </w:r>
      <w:r w:rsidR="00054483" w:rsidRPr="00BE71A2">
        <w:rPr>
          <w:rFonts w:ascii="Bookman Old Style" w:hAnsi="Bookman Old Style"/>
        </w:rPr>
        <w:t>Registration</w:t>
      </w:r>
      <w:r w:rsidR="00804041" w:rsidRPr="00BE71A2">
        <w:rPr>
          <w:rFonts w:ascii="Bookman Old Style" w:hAnsi="Bookman Old Style"/>
        </w:rPr>
        <w:t>.</w:t>
      </w:r>
    </w:p>
    <w:p w14:paraId="7E09E1E8" w14:textId="77777777" w:rsidR="009A5E15" w:rsidRPr="00BE71A2" w:rsidRDefault="009A5E15" w:rsidP="00BE71A2">
      <w:pPr>
        <w:pStyle w:val="ListParagraph"/>
        <w:spacing w:before="240" w:line="240" w:lineRule="auto"/>
        <w:jc w:val="both"/>
        <w:rPr>
          <w:rFonts w:ascii="Bookman Old Style" w:hAnsi="Bookman Old Style"/>
        </w:rPr>
      </w:pPr>
    </w:p>
    <w:p w14:paraId="5C2C6A1B" w14:textId="77777777" w:rsidR="0068286A" w:rsidRPr="00BE71A2"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3770E3" w:rsidRPr="00BE71A2">
        <w:rPr>
          <w:rFonts w:ascii="Bookman Old Style" w:hAnsi="Bookman Old Style"/>
        </w:rPr>
        <w:t>supplier</w:t>
      </w:r>
      <w:r w:rsidRPr="00BE71A2">
        <w:rPr>
          <w:rFonts w:ascii="Bookman Old Style" w:hAnsi="Bookman Old Style"/>
        </w:rPr>
        <w:t xml:space="preserve"> must have an office in </w:t>
      </w:r>
      <w:r w:rsidR="00BE71A2" w:rsidRPr="00BE71A2">
        <w:rPr>
          <w:rFonts w:ascii="Bookman Old Style" w:hAnsi="Bookman Old Style"/>
        </w:rPr>
        <w:t>Guwahati.</w:t>
      </w:r>
    </w:p>
    <w:p w14:paraId="2EEF6C25" w14:textId="77777777" w:rsidR="00691FA7" w:rsidRPr="00BE71A2" w:rsidRDefault="00691FA7" w:rsidP="00BE71A2">
      <w:pPr>
        <w:pStyle w:val="ListParagraph"/>
        <w:spacing w:before="240" w:line="240" w:lineRule="auto"/>
        <w:jc w:val="both"/>
        <w:rPr>
          <w:rFonts w:ascii="Bookman Old Style" w:hAnsi="Bookman Old Style"/>
        </w:rPr>
      </w:pPr>
    </w:p>
    <w:p w14:paraId="32149538" w14:textId="77777777" w:rsidR="007149BD" w:rsidRDefault="0068286A" w:rsidP="00BE71A2">
      <w:pPr>
        <w:pStyle w:val="ListParagraph"/>
        <w:numPr>
          <w:ilvl w:val="0"/>
          <w:numId w:val="19"/>
        </w:numPr>
        <w:spacing w:before="240" w:line="240" w:lineRule="auto"/>
        <w:ind w:hanging="153"/>
        <w:jc w:val="both"/>
        <w:rPr>
          <w:rFonts w:ascii="Bookman Old Style" w:hAnsi="Bookman Old Style"/>
        </w:rPr>
      </w:pPr>
      <w:r w:rsidRPr="00BE71A2">
        <w:rPr>
          <w:rFonts w:ascii="Bookman Old Style" w:hAnsi="Bookman Old Style"/>
        </w:rPr>
        <w:t xml:space="preserve">The </w:t>
      </w:r>
      <w:r w:rsidR="00BE71A2" w:rsidRPr="00BE71A2">
        <w:rPr>
          <w:rFonts w:ascii="Bookman Old Style" w:hAnsi="Bookman Old Style"/>
        </w:rPr>
        <w:t>supplier</w:t>
      </w:r>
      <w:r w:rsidRPr="00BE71A2">
        <w:rPr>
          <w:rFonts w:ascii="Bookman Old Style" w:hAnsi="Bookman Old Style"/>
        </w:rPr>
        <w:t xml:space="preserve"> should be able to provide a dedicated team for </w:t>
      </w:r>
      <w:r w:rsidR="00BE71A2" w:rsidRPr="00BE71A2">
        <w:rPr>
          <w:rFonts w:ascii="Bookman Old Style" w:hAnsi="Bookman Old Style"/>
        </w:rPr>
        <w:t>servicing of the generator set to be provided</w:t>
      </w:r>
      <w:r w:rsidRPr="00BE71A2">
        <w:rPr>
          <w:rFonts w:ascii="Bookman Old Style" w:hAnsi="Bookman Old Style"/>
        </w:rPr>
        <w:t xml:space="preserve">. </w:t>
      </w:r>
    </w:p>
    <w:p w14:paraId="5AAD4DA6" w14:textId="77777777" w:rsidR="0071051E" w:rsidRPr="00BE71A2" w:rsidRDefault="0071051E" w:rsidP="0071051E">
      <w:pPr>
        <w:pStyle w:val="ListParagraph"/>
        <w:spacing w:before="240" w:line="240" w:lineRule="auto"/>
        <w:jc w:val="both"/>
        <w:rPr>
          <w:rFonts w:ascii="Bookman Old Style" w:hAnsi="Bookman Old Style"/>
        </w:rPr>
      </w:pPr>
    </w:p>
    <w:p w14:paraId="4588BE02" w14:textId="77777777" w:rsidR="0068286A" w:rsidRPr="0071051E" w:rsidRDefault="005D0EB3" w:rsidP="0071051E">
      <w:pPr>
        <w:pStyle w:val="ListParagraph"/>
        <w:widowControl w:val="0"/>
        <w:numPr>
          <w:ilvl w:val="0"/>
          <w:numId w:val="20"/>
        </w:numPr>
        <w:autoSpaceDE w:val="0"/>
        <w:autoSpaceDN w:val="0"/>
        <w:adjustRightInd w:val="0"/>
        <w:spacing w:after="0" w:line="240" w:lineRule="auto"/>
        <w:ind w:left="284" w:hanging="284"/>
        <w:jc w:val="both"/>
        <w:rPr>
          <w:rFonts w:ascii="Bookman Old Style" w:hAnsi="Bookman Old Style" w:cs="Arial"/>
          <w:b/>
          <w:color w:val="000000"/>
        </w:rPr>
      </w:pPr>
      <w:r w:rsidRPr="0071051E">
        <w:rPr>
          <w:rFonts w:ascii="Bookman Old Style" w:hAnsi="Bookman Old Style" w:cs="Arial"/>
          <w:b/>
          <w:color w:val="000000"/>
        </w:rPr>
        <w:t>Assessment of proposals</w:t>
      </w:r>
    </w:p>
    <w:p w14:paraId="29EE315D" w14:textId="77777777" w:rsidR="007A6DA0" w:rsidRPr="00E02894" w:rsidRDefault="007A6DA0" w:rsidP="00E872D0">
      <w:pPr>
        <w:widowControl w:val="0"/>
        <w:autoSpaceDE w:val="0"/>
        <w:autoSpaceDN w:val="0"/>
        <w:adjustRightInd w:val="0"/>
        <w:spacing w:after="0" w:line="240" w:lineRule="auto"/>
        <w:jc w:val="both"/>
        <w:rPr>
          <w:rFonts w:ascii="Bookman Old Style" w:hAnsi="Bookman Old Style" w:cs="Arial"/>
          <w:b/>
          <w:color w:val="000000"/>
        </w:rPr>
      </w:pPr>
    </w:p>
    <w:p w14:paraId="31E88012" w14:textId="77777777" w:rsidR="0068286A" w:rsidRPr="00E02894" w:rsidRDefault="0068286A" w:rsidP="00B0701D">
      <w:pPr>
        <w:widowControl w:val="0"/>
        <w:autoSpaceDE w:val="0"/>
        <w:autoSpaceDN w:val="0"/>
        <w:adjustRightInd w:val="0"/>
        <w:spacing w:after="0" w:line="240" w:lineRule="auto"/>
        <w:jc w:val="both"/>
        <w:rPr>
          <w:rFonts w:ascii="Bookman Old Style" w:hAnsi="Bookman Old Style" w:cs="Arial"/>
          <w:color w:val="000000"/>
        </w:rPr>
      </w:pPr>
      <w:r w:rsidRPr="00E02894">
        <w:rPr>
          <w:rFonts w:ascii="Bookman Old Style" w:hAnsi="Bookman Old Style" w:cs="Arial"/>
          <w:color w:val="000000"/>
        </w:rPr>
        <w:t xml:space="preserve">Proposals received will be assessed by a committee constituted for the purpose. The </w:t>
      </w:r>
      <w:r w:rsidR="00E24881" w:rsidRPr="00E02894">
        <w:rPr>
          <w:rFonts w:ascii="Bookman Old Style" w:hAnsi="Bookman Old Style" w:cs="Arial"/>
          <w:color w:val="000000"/>
        </w:rPr>
        <w:t>C</w:t>
      </w:r>
      <w:r w:rsidRPr="00E02894">
        <w:rPr>
          <w:rFonts w:ascii="Bookman Old Style" w:hAnsi="Bookman Old Style" w:cs="Arial"/>
          <w:color w:val="000000"/>
        </w:rPr>
        <w:t xml:space="preserve">ommittee will technically evaluate proposals of </w:t>
      </w:r>
      <w:r w:rsidR="00961F5F">
        <w:rPr>
          <w:rFonts w:ascii="Bookman Old Style" w:hAnsi="Bookman Old Style" w:cs="Arial"/>
          <w:color w:val="000000"/>
        </w:rPr>
        <w:t xml:space="preserve">the </w:t>
      </w:r>
      <w:r w:rsidR="00BE71A2">
        <w:rPr>
          <w:rFonts w:ascii="Bookman Old Style" w:hAnsi="Bookman Old Style" w:cs="Arial"/>
          <w:color w:val="000000"/>
        </w:rPr>
        <w:t>suppliers</w:t>
      </w:r>
      <w:r w:rsidR="00F84CE5">
        <w:rPr>
          <w:rFonts w:ascii="Bookman Old Style" w:hAnsi="Bookman Old Style" w:cs="Arial"/>
          <w:color w:val="000000"/>
        </w:rPr>
        <w:t xml:space="preserve"> </w:t>
      </w:r>
      <w:r w:rsidRPr="00E02894">
        <w:rPr>
          <w:rFonts w:ascii="Bookman Old Style" w:hAnsi="Bookman Old Style" w:cs="Arial"/>
          <w:color w:val="000000"/>
        </w:rPr>
        <w:t xml:space="preserve">as per </w:t>
      </w:r>
      <w:r w:rsidR="00961F5F">
        <w:rPr>
          <w:rFonts w:ascii="Bookman Old Style" w:hAnsi="Bookman Old Style" w:cs="Arial"/>
          <w:color w:val="000000"/>
        </w:rPr>
        <w:t xml:space="preserve">eligibility </w:t>
      </w:r>
      <w:r w:rsidRPr="00E02894">
        <w:rPr>
          <w:rFonts w:ascii="Bookman Old Style" w:hAnsi="Bookman Old Style" w:cs="Arial"/>
          <w:color w:val="000000"/>
        </w:rPr>
        <w:t>criteria</w:t>
      </w:r>
      <w:r w:rsidR="00E24881" w:rsidRPr="00E02894">
        <w:rPr>
          <w:rFonts w:ascii="Bookman Old Style" w:hAnsi="Bookman Old Style" w:cs="Arial"/>
          <w:color w:val="000000"/>
        </w:rPr>
        <w:t xml:space="preserve"> of </w:t>
      </w:r>
      <w:r w:rsidR="00F655CD" w:rsidRPr="00E02894">
        <w:rPr>
          <w:rFonts w:ascii="Bookman Old Style" w:hAnsi="Bookman Old Style" w:cs="Arial"/>
          <w:color w:val="000000"/>
        </w:rPr>
        <w:t>the Tender</w:t>
      </w:r>
      <w:r w:rsidR="00032924" w:rsidRPr="00E02894">
        <w:rPr>
          <w:rFonts w:ascii="Bookman Old Style" w:hAnsi="Bookman Old Style" w:cs="Arial"/>
          <w:color w:val="000000"/>
        </w:rPr>
        <w:t xml:space="preserve"> Document</w:t>
      </w:r>
      <w:r w:rsidR="00BE71A2">
        <w:rPr>
          <w:rFonts w:ascii="Bookman Old Style" w:hAnsi="Bookman Old Style" w:cs="Arial"/>
          <w:color w:val="000000"/>
        </w:rPr>
        <w:t xml:space="preserve"> and the financial bid.</w:t>
      </w:r>
    </w:p>
    <w:p w14:paraId="3F8610B9" w14:textId="77777777" w:rsidR="00C02617" w:rsidRPr="00E02894" w:rsidRDefault="00C02617" w:rsidP="00B0701D">
      <w:pPr>
        <w:widowControl w:val="0"/>
        <w:autoSpaceDE w:val="0"/>
        <w:autoSpaceDN w:val="0"/>
        <w:adjustRightInd w:val="0"/>
        <w:spacing w:after="0" w:line="240" w:lineRule="auto"/>
        <w:jc w:val="both"/>
        <w:rPr>
          <w:rFonts w:ascii="Bookman Old Style" w:hAnsi="Bookman Old Style" w:cs="Arial"/>
          <w:color w:val="000000"/>
        </w:rPr>
      </w:pPr>
    </w:p>
    <w:p w14:paraId="153C6F6A" w14:textId="77777777" w:rsidR="00C02617" w:rsidRPr="00E02894" w:rsidRDefault="0034219E" w:rsidP="00B0701D">
      <w:pPr>
        <w:widowControl w:val="0"/>
        <w:autoSpaceDE w:val="0"/>
        <w:autoSpaceDN w:val="0"/>
        <w:adjustRightInd w:val="0"/>
        <w:spacing w:after="0" w:line="240" w:lineRule="auto"/>
        <w:jc w:val="both"/>
        <w:rPr>
          <w:rFonts w:ascii="Bookman Old Style" w:hAnsi="Bookman Old Style" w:cs="Arial"/>
          <w:color w:val="000000"/>
        </w:rPr>
      </w:pPr>
      <w:r w:rsidRPr="00E02894">
        <w:rPr>
          <w:rFonts w:ascii="Bookman Old Style" w:hAnsi="Bookman Old Style" w:cs="Arial"/>
          <w:color w:val="000000"/>
        </w:rPr>
        <w:t>RRC</w:t>
      </w:r>
      <w:r w:rsidR="00961F5F" w:rsidRPr="00E02894">
        <w:rPr>
          <w:rFonts w:ascii="Bookman Old Style" w:hAnsi="Bookman Old Style" w:cs="Arial"/>
          <w:color w:val="000000"/>
        </w:rPr>
        <w:t>, NE</w:t>
      </w:r>
      <w:r w:rsidR="00C02617" w:rsidRPr="00E02894">
        <w:rPr>
          <w:rFonts w:ascii="Bookman Old Style" w:hAnsi="Bookman Old Style" w:cs="Arial"/>
          <w:color w:val="000000"/>
        </w:rPr>
        <w:t xml:space="preserve"> will award the contract to the Tenderer whose bid has been determined to be substantially responsive to the tender document and who has offered the lowest</w:t>
      </w:r>
      <w:r w:rsidR="00961F5F">
        <w:rPr>
          <w:rFonts w:ascii="Bookman Old Style" w:hAnsi="Bookman Old Style" w:cs="Arial"/>
          <w:color w:val="000000"/>
        </w:rPr>
        <w:t xml:space="preserve"> monthly</w:t>
      </w:r>
      <w:r w:rsidR="00F84CE5">
        <w:rPr>
          <w:rFonts w:ascii="Bookman Old Style" w:hAnsi="Bookman Old Style" w:cs="Arial"/>
          <w:color w:val="000000"/>
        </w:rPr>
        <w:t xml:space="preserve"> </w:t>
      </w:r>
      <w:r w:rsidR="00961F5F">
        <w:rPr>
          <w:rFonts w:ascii="Bookman Old Style" w:hAnsi="Bookman Old Style" w:cs="Arial"/>
          <w:color w:val="000000"/>
        </w:rPr>
        <w:t>rate for providing the generator</w:t>
      </w:r>
      <w:r w:rsidR="00C02617" w:rsidRPr="00E02894">
        <w:rPr>
          <w:rFonts w:ascii="Bookman Old Style" w:hAnsi="Bookman Old Style" w:cs="Arial"/>
          <w:color w:val="000000"/>
        </w:rPr>
        <w:t xml:space="preserve">, provided further that the tenderer has the capability and the resources to carry out the tender </w:t>
      </w:r>
      <w:r w:rsidR="00C02617" w:rsidRPr="00E02894">
        <w:rPr>
          <w:rFonts w:ascii="Bookman Old Style" w:hAnsi="Bookman Old Style" w:cs="Arial"/>
        </w:rPr>
        <w:t xml:space="preserve">effectively. The contract shall not be awarded merely because the rate quoted is low but the competence of the term in relation to managerial capabilities, sustainability, track record, technical soundness etc. shall be given due consideration and the final decision shall depend all these parameters.     </w:t>
      </w:r>
    </w:p>
    <w:p w14:paraId="4A8ADFB1" w14:textId="77777777" w:rsidR="00BE71A2" w:rsidRDefault="00BE71A2" w:rsidP="00E872D0">
      <w:pPr>
        <w:widowControl w:val="0"/>
        <w:autoSpaceDE w:val="0"/>
        <w:autoSpaceDN w:val="0"/>
        <w:adjustRightInd w:val="0"/>
        <w:spacing w:after="0" w:line="240" w:lineRule="auto"/>
        <w:jc w:val="both"/>
        <w:rPr>
          <w:rFonts w:ascii="Bookman Old Style" w:hAnsi="Bookman Old Style" w:cs="Arial"/>
          <w:b/>
          <w:color w:val="000000"/>
        </w:rPr>
      </w:pPr>
    </w:p>
    <w:p w14:paraId="4CB46D41" w14:textId="77777777" w:rsidR="00101CBB" w:rsidRPr="00961F5F" w:rsidRDefault="00101CBB" w:rsidP="00961F5F">
      <w:pPr>
        <w:pStyle w:val="ListParagraph"/>
        <w:widowControl w:val="0"/>
        <w:numPr>
          <w:ilvl w:val="0"/>
          <w:numId w:val="21"/>
        </w:numPr>
        <w:autoSpaceDE w:val="0"/>
        <w:autoSpaceDN w:val="0"/>
        <w:adjustRightInd w:val="0"/>
        <w:spacing w:after="0" w:line="240" w:lineRule="auto"/>
        <w:ind w:left="426" w:hanging="426"/>
        <w:jc w:val="both"/>
        <w:rPr>
          <w:rFonts w:ascii="Bookman Old Style" w:hAnsi="Bookman Old Style" w:cs="Arial"/>
          <w:b/>
          <w:color w:val="000000"/>
        </w:rPr>
      </w:pPr>
      <w:r w:rsidRPr="00961F5F">
        <w:rPr>
          <w:rFonts w:ascii="Bookman Old Style" w:hAnsi="Bookman Old Style" w:cs="Arial"/>
          <w:b/>
          <w:color w:val="000000"/>
        </w:rPr>
        <w:t>Other important information</w:t>
      </w:r>
    </w:p>
    <w:p w14:paraId="40D03C4B" w14:textId="77777777" w:rsidR="002A3D35" w:rsidRPr="00CB6132" w:rsidRDefault="00101CBB"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rPr>
      </w:pPr>
      <w:r w:rsidRPr="00CB6132">
        <w:rPr>
          <w:rFonts w:ascii="Bookman Old Style" w:hAnsi="Bookman Old Style" w:cs="Arial"/>
          <w:color w:val="000000"/>
        </w:rPr>
        <w:t xml:space="preserve">The award is valid for </w:t>
      </w:r>
      <w:r w:rsidR="00CB6132" w:rsidRPr="00CB6132">
        <w:rPr>
          <w:rFonts w:ascii="Bookman Old Style" w:hAnsi="Bookman Old Style" w:cs="Arial"/>
        </w:rPr>
        <w:t>one year from the date of signing the contract with an option of extension for a further period at the same rate &amp; terms and conditions subject to provision of satisfactory services and at the sole discretion of RRC, NE</w:t>
      </w:r>
      <w:r w:rsidR="005D40A2">
        <w:rPr>
          <w:rFonts w:ascii="Bookman Old Style" w:hAnsi="Bookman Old Style" w:cs="Arial"/>
        </w:rPr>
        <w:t xml:space="preserve"> and continuation of RRC,NE/NHSRC</w:t>
      </w:r>
      <w:r w:rsidR="00CB6132" w:rsidRPr="00CB6132">
        <w:rPr>
          <w:rFonts w:ascii="Bookman Old Style" w:hAnsi="Bookman Old Style" w:cs="Arial"/>
        </w:rPr>
        <w:t>.</w:t>
      </w:r>
    </w:p>
    <w:p w14:paraId="0FA5CF62" w14:textId="77777777" w:rsidR="00CB6132" w:rsidRPr="00E02894" w:rsidRDefault="00CB6132" w:rsidP="00C85517">
      <w:pPr>
        <w:widowControl w:val="0"/>
        <w:autoSpaceDE w:val="0"/>
        <w:autoSpaceDN w:val="0"/>
        <w:adjustRightInd w:val="0"/>
        <w:spacing w:after="0" w:line="240" w:lineRule="auto"/>
        <w:jc w:val="both"/>
        <w:rPr>
          <w:rFonts w:ascii="Bookman Old Style" w:hAnsi="Bookman Old Style" w:cs="Arial"/>
          <w:color w:val="000000"/>
        </w:rPr>
      </w:pPr>
    </w:p>
    <w:p w14:paraId="671196AD" w14:textId="77777777" w:rsidR="0068286A" w:rsidRPr="00CB6132"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Unsatisfactory performance of any agency in terms of delays, repeated non participation in bids, withdrawing from bids on opening of financial bids resulting in re-tendering of job, etc.</w:t>
      </w:r>
      <w:r w:rsidR="00F84CE5">
        <w:rPr>
          <w:rFonts w:ascii="Bookman Old Style" w:hAnsi="Bookman Old Style" w:cs="Arial"/>
          <w:color w:val="000000"/>
        </w:rPr>
        <w:t xml:space="preserve"> </w:t>
      </w:r>
      <w:r w:rsidRPr="00CB6132">
        <w:rPr>
          <w:rFonts w:ascii="Bookman Old Style" w:hAnsi="Bookman Old Style" w:cs="Arial"/>
          <w:color w:val="000000"/>
        </w:rPr>
        <w:t xml:space="preserve">can result in dropping the Agency. </w:t>
      </w:r>
    </w:p>
    <w:p w14:paraId="28CE4DE8" w14:textId="77777777" w:rsidR="002A3D35" w:rsidRPr="00E02894" w:rsidRDefault="002A3D35" w:rsidP="00C85517">
      <w:pPr>
        <w:widowControl w:val="0"/>
        <w:autoSpaceDE w:val="0"/>
        <w:autoSpaceDN w:val="0"/>
        <w:adjustRightInd w:val="0"/>
        <w:spacing w:after="0" w:line="240" w:lineRule="auto"/>
        <w:jc w:val="both"/>
        <w:rPr>
          <w:rFonts w:ascii="Bookman Old Style" w:hAnsi="Bookman Old Style" w:cs="Arial"/>
          <w:color w:val="000000"/>
        </w:rPr>
      </w:pPr>
    </w:p>
    <w:p w14:paraId="0D8F75B5" w14:textId="77777777" w:rsidR="0068286A" w:rsidRPr="00CB6132"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 xml:space="preserve">The applications should be complete in all respects. Conditional/incomplete applications are liable to be rejected. </w:t>
      </w:r>
    </w:p>
    <w:p w14:paraId="53A34B9D" w14:textId="77777777" w:rsidR="002A3D35" w:rsidRPr="00E02894" w:rsidRDefault="002A3D35" w:rsidP="00C85517">
      <w:pPr>
        <w:widowControl w:val="0"/>
        <w:autoSpaceDE w:val="0"/>
        <w:autoSpaceDN w:val="0"/>
        <w:adjustRightInd w:val="0"/>
        <w:spacing w:after="0" w:line="240" w:lineRule="auto"/>
        <w:jc w:val="both"/>
        <w:rPr>
          <w:rFonts w:ascii="Bookman Old Style" w:hAnsi="Bookman Old Style" w:cs="Arial"/>
          <w:color w:val="000000"/>
        </w:rPr>
      </w:pPr>
    </w:p>
    <w:p w14:paraId="3A989BFB" w14:textId="77777777" w:rsidR="0068286A" w:rsidRPr="00C85517" w:rsidRDefault="008440D0"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RRC</w:t>
      </w:r>
      <w:r w:rsidR="00C85517" w:rsidRPr="00CB6132">
        <w:rPr>
          <w:rFonts w:ascii="Bookman Old Style" w:hAnsi="Bookman Old Style" w:cs="Arial"/>
          <w:color w:val="000000"/>
        </w:rPr>
        <w:t>, NE</w:t>
      </w:r>
      <w:r w:rsidR="0068286A" w:rsidRPr="00CB6132">
        <w:rPr>
          <w:rFonts w:ascii="Bookman Old Style" w:hAnsi="Bookman Old Style" w:cs="Arial"/>
          <w:color w:val="000000"/>
        </w:rPr>
        <w:t xml:space="preserve"> reserves its right not to accept bids from </w:t>
      </w:r>
      <w:r w:rsidR="00961F5F">
        <w:rPr>
          <w:rFonts w:ascii="Bookman Old Style" w:hAnsi="Bookman Old Style" w:cs="Arial"/>
          <w:color w:val="000000"/>
        </w:rPr>
        <w:t>suppliers</w:t>
      </w:r>
      <w:r w:rsidR="0068286A" w:rsidRPr="00CB6132">
        <w:rPr>
          <w:rFonts w:ascii="Bookman Old Style" w:hAnsi="Bookman Old Style" w:cs="Arial"/>
          <w:color w:val="000000"/>
        </w:rPr>
        <w:t xml:space="preserve"> resorting to unethical practices </w:t>
      </w:r>
      <w:r w:rsidR="00126BBB" w:rsidRPr="00CB6132">
        <w:rPr>
          <w:rFonts w:ascii="Bookman Old Style" w:hAnsi="Bookman Old Style" w:cs="Arial"/>
          <w:color w:val="000000"/>
        </w:rPr>
        <w:t xml:space="preserve">or </w:t>
      </w:r>
      <w:r w:rsidR="0068286A" w:rsidRPr="00CB6132">
        <w:rPr>
          <w:rFonts w:ascii="Bookman Old Style" w:hAnsi="Bookman Old Style" w:cs="Arial"/>
          <w:color w:val="000000"/>
        </w:rPr>
        <w:t xml:space="preserve">on whom investigation /enquiry proceedings has been initiated by Government </w:t>
      </w:r>
      <w:r w:rsidR="0068286A" w:rsidRPr="00C85517">
        <w:rPr>
          <w:rFonts w:ascii="Bookman Old Style" w:hAnsi="Bookman Old Style" w:cs="Arial"/>
          <w:color w:val="000000"/>
        </w:rPr>
        <w:t>Investigating Agencies /Vigilance Cell.</w:t>
      </w:r>
    </w:p>
    <w:p w14:paraId="0BA4ACC6" w14:textId="77777777" w:rsidR="008566B8" w:rsidRPr="00E02894" w:rsidRDefault="008566B8" w:rsidP="00C85517">
      <w:pPr>
        <w:widowControl w:val="0"/>
        <w:autoSpaceDE w:val="0"/>
        <w:autoSpaceDN w:val="0"/>
        <w:adjustRightInd w:val="0"/>
        <w:spacing w:after="0" w:line="240" w:lineRule="auto"/>
        <w:jc w:val="both"/>
        <w:rPr>
          <w:rFonts w:ascii="Bookman Old Style" w:hAnsi="Bookman Old Style" w:cs="Arial"/>
          <w:color w:val="000000"/>
        </w:rPr>
      </w:pPr>
    </w:p>
    <w:p w14:paraId="4784F16F" w14:textId="77777777" w:rsidR="0068286A" w:rsidRPr="00C85517" w:rsidRDefault="0068286A"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t xml:space="preserve">Consortium of </w:t>
      </w:r>
      <w:r w:rsidR="00961F5F">
        <w:rPr>
          <w:rFonts w:ascii="Bookman Old Style" w:hAnsi="Bookman Old Style" w:cs="Arial"/>
          <w:color w:val="000000"/>
        </w:rPr>
        <w:t>supplier</w:t>
      </w:r>
      <w:r w:rsidRPr="00CB6132">
        <w:rPr>
          <w:rFonts w:ascii="Bookman Old Style" w:hAnsi="Bookman Old Style" w:cs="Arial"/>
          <w:color w:val="000000"/>
        </w:rPr>
        <w:t xml:space="preserve"> /Sub-Contract of work </w:t>
      </w:r>
      <w:r w:rsidR="00961F5F" w:rsidRPr="00CB6132">
        <w:rPr>
          <w:rFonts w:ascii="Bookman Old Style" w:hAnsi="Bookman Old Style" w:cs="Arial"/>
          <w:color w:val="000000"/>
        </w:rPr>
        <w:t>are</w:t>
      </w:r>
      <w:r w:rsidRPr="00CB6132">
        <w:rPr>
          <w:rFonts w:ascii="Bookman Old Style" w:hAnsi="Bookman Old Style" w:cs="Arial"/>
          <w:color w:val="000000"/>
        </w:rPr>
        <w:t xml:space="preserve"> not allowed without prior</w:t>
      </w:r>
      <w:r w:rsidR="00F84CE5">
        <w:rPr>
          <w:rFonts w:ascii="Bookman Old Style" w:hAnsi="Bookman Old Style" w:cs="Arial"/>
          <w:color w:val="000000"/>
        </w:rPr>
        <w:t xml:space="preserve"> </w:t>
      </w:r>
      <w:r w:rsidRPr="00CB6132">
        <w:rPr>
          <w:rFonts w:ascii="Bookman Old Style" w:hAnsi="Bookman Old Style" w:cs="Arial"/>
          <w:color w:val="000000"/>
        </w:rPr>
        <w:t xml:space="preserve">permission of </w:t>
      </w:r>
      <w:r w:rsidR="008440D0" w:rsidRPr="00C85517">
        <w:rPr>
          <w:rFonts w:ascii="Bookman Old Style" w:hAnsi="Bookman Old Style" w:cs="Arial"/>
          <w:color w:val="000000"/>
        </w:rPr>
        <w:t>RRC,</w:t>
      </w:r>
      <w:r w:rsidR="00F84CE5">
        <w:rPr>
          <w:rFonts w:ascii="Bookman Old Style" w:hAnsi="Bookman Old Style" w:cs="Arial"/>
          <w:color w:val="000000"/>
        </w:rPr>
        <w:t xml:space="preserve"> </w:t>
      </w:r>
      <w:r w:rsidR="008440D0" w:rsidRPr="00C85517">
        <w:rPr>
          <w:rFonts w:ascii="Bookman Old Style" w:hAnsi="Bookman Old Style" w:cs="Arial"/>
          <w:color w:val="000000"/>
        </w:rPr>
        <w:t>NE</w:t>
      </w:r>
      <w:r w:rsidRPr="00C85517">
        <w:rPr>
          <w:rFonts w:ascii="Bookman Old Style" w:hAnsi="Bookman Old Style" w:cs="Arial"/>
          <w:color w:val="000000"/>
        </w:rPr>
        <w:t>.</w:t>
      </w:r>
    </w:p>
    <w:p w14:paraId="522F106E" w14:textId="77777777" w:rsidR="008566B8" w:rsidRPr="00E02894" w:rsidRDefault="008566B8" w:rsidP="00C85517">
      <w:pPr>
        <w:widowControl w:val="0"/>
        <w:autoSpaceDE w:val="0"/>
        <w:autoSpaceDN w:val="0"/>
        <w:adjustRightInd w:val="0"/>
        <w:spacing w:after="0" w:line="240" w:lineRule="auto"/>
        <w:jc w:val="both"/>
        <w:rPr>
          <w:rFonts w:ascii="Bookman Old Style" w:hAnsi="Bookman Old Style" w:cs="Arial"/>
          <w:color w:val="000000"/>
        </w:rPr>
      </w:pPr>
    </w:p>
    <w:p w14:paraId="72963562" w14:textId="77777777" w:rsidR="008566B8" w:rsidRPr="00E02894" w:rsidRDefault="008566B8" w:rsidP="00C85517">
      <w:pPr>
        <w:widowControl w:val="0"/>
        <w:autoSpaceDE w:val="0"/>
        <w:autoSpaceDN w:val="0"/>
        <w:adjustRightInd w:val="0"/>
        <w:spacing w:after="0" w:line="240" w:lineRule="auto"/>
        <w:jc w:val="both"/>
        <w:rPr>
          <w:rFonts w:ascii="Bookman Old Style" w:hAnsi="Bookman Old Style" w:cs="Arial"/>
          <w:color w:val="000000"/>
        </w:rPr>
      </w:pPr>
    </w:p>
    <w:p w14:paraId="078AE040" w14:textId="77777777" w:rsidR="0068286A" w:rsidRPr="00E71B61" w:rsidRDefault="008440D0"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E71B61">
        <w:rPr>
          <w:rFonts w:ascii="Bookman Old Style" w:hAnsi="Bookman Old Style" w:cs="Arial"/>
          <w:color w:val="000000"/>
        </w:rPr>
        <w:t>RRC,NE</w:t>
      </w:r>
      <w:r w:rsidR="0068286A" w:rsidRPr="00E71B61">
        <w:rPr>
          <w:rFonts w:ascii="Bookman Old Style" w:hAnsi="Bookman Old Style" w:cs="Arial"/>
          <w:color w:val="000000"/>
        </w:rPr>
        <w:t xml:space="preserve"> will take action as deemed fit in cases of underperformance, submission of</w:t>
      </w:r>
      <w:r w:rsidR="00F84CE5">
        <w:rPr>
          <w:rFonts w:ascii="Bookman Old Style" w:hAnsi="Bookman Old Style" w:cs="Arial"/>
          <w:color w:val="000000"/>
        </w:rPr>
        <w:t xml:space="preserve"> </w:t>
      </w:r>
      <w:r w:rsidR="0068286A" w:rsidRPr="00E71B61">
        <w:rPr>
          <w:rFonts w:ascii="Bookman Old Style" w:hAnsi="Bookman Old Style" w:cs="Arial"/>
          <w:color w:val="000000"/>
        </w:rPr>
        <w:t xml:space="preserve">erroneous bids, irregularity in participation in </w:t>
      </w:r>
      <w:r w:rsidRPr="00E71B61">
        <w:rPr>
          <w:rFonts w:ascii="Bookman Old Style" w:hAnsi="Bookman Old Style" w:cs="Arial"/>
          <w:color w:val="000000"/>
        </w:rPr>
        <w:t>RRC,NE</w:t>
      </w:r>
      <w:r w:rsidR="0068286A" w:rsidRPr="00E71B61">
        <w:rPr>
          <w:rFonts w:ascii="Bookman Old Style" w:hAnsi="Bookman Old Style" w:cs="Arial"/>
          <w:color w:val="000000"/>
        </w:rPr>
        <w:t xml:space="preserve">’s tender processes / bids, etc. Action taken could include removal of the agency from the empanelled list. </w:t>
      </w:r>
    </w:p>
    <w:p w14:paraId="75C99D3C" w14:textId="77777777" w:rsidR="00CB6132" w:rsidRDefault="00CB6132" w:rsidP="00C85517">
      <w:pPr>
        <w:widowControl w:val="0"/>
        <w:autoSpaceDE w:val="0"/>
        <w:autoSpaceDN w:val="0"/>
        <w:adjustRightInd w:val="0"/>
        <w:spacing w:after="0" w:line="240" w:lineRule="auto"/>
        <w:jc w:val="both"/>
        <w:rPr>
          <w:rFonts w:ascii="Bookman Old Style" w:hAnsi="Bookman Old Style" w:cs="Arial"/>
          <w:color w:val="000000"/>
        </w:rPr>
      </w:pPr>
    </w:p>
    <w:p w14:paraId="52A20A85" w14:textId="77777777" w:rsidR="00925CBE" w:rsidRPr="00C85517" w:rsidRDefault="00925CBE" w:rsidP="00C85517">
      <w:pPr>
        <w:pStyle w:val="ListParagraph"/>
        <w:widowControl w:val="0"/>
        <w:numPr>
          <w:ilvl w:val="0"/>
          <w:numId w:val="12"/>
        </w:numPr>
        <w:autoSpaceDE w:val="0"/>
        <w:autoSpaceDN w:val="0"/>
        <w:adjustRightInd w:val="0"/>
        <w:spacing w:after="0" w:line="240" w:lineRule="auto"/>
        <w:jc w:val="both"/>
        <w:rPr>
          <w:rFonts w:ascii="Bookman Old Style" w:hAnsi="Bookman Old Style" w:cs="Arial"/>
          <w:color w:val="000000"/>
        </w:rPr>
      </w:pPr>
      <w:r w:rsidRPr="00CB6132">
        <w:rPr>
          <w:rFonts w:ascii="Bookman Old Style" w:hAnsi="Bookman Old Style" w:cs="Arial"/>
          <w:color w:val="000000"/>
        </w:rPr>
        <w:lastRenderedPageBreak/>
        <w:t xml:space="preserve">The bidder should make available the offered products, if desired, during evaluation of bids </w:t>
      </w:r>
      <w:r w:rsidRPr="00C85517">
        <w:rPr>
          <w:rFonts w:ascii="Bookman Old Style" w:hAnsi="Bookman Old Style" w:cs="Arial"/>
          <w:color w:val="000000"/>
        </w:rPr>
        <w:t>for benchmarking of the application submitted.</w:t>
      </w:r>
    </w:p>
    <w:p w14:paraId="2D7A76BF" w14:textId="77777777" w:rsidR="00507D6B" w:rsidRPr="00E02894" w:rsidRDefault="00507D6B" w:rsidP="00E872D0">
      <w:pPr>
        <w:widowControl w:val="0"/>
        <w:autoSpaceDE w:val="0"/>
        <w:autoSpaceDN w:val="0"/>
        <w:adjustRightInd w:val="0"/>
        <w:spacing w:after="0" w:line="240" w:lineRule="auto"/>
        <w:jc w:val="both"/>
        <w:rPr>
          <w:rFonts w:ascii="Bookman Old Style" w:hAnsi="Bookman Old Style" w:cs="Arial"/>
          <w:b/>
          <w:color w:val="000000"/>
        </w:rPr>
      </w:pPr>
    </w:p>
    <w:p w14:paraId="4E2A3C7A" w14:textId="77777777" w:rsidR="00D4768D" w:rsidRPr="00D4768D" w:rsidRDefault="00101CBB" w:rsidP="00D4768D">
      <w:pPr>
        <w:pStyle w:val="ListParagraph"/>
        <w:numPr>
          <w:ilvl w:val="0"/>
          <w:numId w:val="22"/>
        </w:numPr>
        <w:spacing w:after="0" w:line="240" w:lineRule="auto"/>
        <w:ind w:left="426" w:hanging="426"/>
        <w:jc w:val="both"/>
        <w:rPr>
          <w:rFonts w:ascii="Bookman Old Style" w:hAnsi="Bookman Old Style" w:cs="Arial"/>
          <w:szCs w:val="24"/>
        </w:rPr>
      </w:pPr>
      <w:r w:rsidRPr="00961F5F">
        <w:rPr>
          <w:rFonts w:ascii="Bookman Old Style" w:hAnsi="Bookman Old Style" w:cs="Arial"/>
          <w:b/>
          <w:szCs w:val="24"/>
        </w:rPr>
        <w:t xml:space="preserve">Tax </w:t>
      </w:r>
      <w:r w:rsidR="00A26D53" w:rsidRPr="00961F5F">
        <w:rPr>
          <w:rFonts w:ascii="Bookman Old Style" w:hAnsi="Bookman Old Style" w:cs="Arial"/>
          <w:b/>
          <w:szCs w:val="24"/>
        </w:rPr>
        <w:t>Deduction at</w:t>
      </w:r>
      <w:r w:rsidRPr="00961F5F">
        <w:rPr>
          <w:rFonts w:ascii="Bookman Old Style" w:hAnsi="Bookman Old Style" w:cs="Arial"/>
          <w:b/>
          <w:szCs w:val="24"/>
        </w:rPr>
        <w:t xml:space="preserve"> Source: </w:t>
      </w:r>
    </w:p>
    <w:p w14:paraId="455EEBE9" w14:textId="77777777" w:rsidR="00101CBB" w:rsidRPr="00E02894" w:rsidRDefault="00101CBB" w:rsidP="00D4768D">
      <w:pPr>
        <w:pStyle w:val="ListParagraph"/>
        <w:spacing w:after="0" w:line="240" w:lineRule="auto"/>
        <w:ind w:left="426"/>
        <w:jc w:val="both"/>
        <w:rPr>
          <w:rFonts w:ascii="Bookman Old Style" w:hAnsi="Bookman Old Style" w:cs="Arial"/>
          <w:szCs w:val="24"/>
        </w:rPr>
      </w:pPr>
      <w:r w:rsidRPr="00961F5F">
        <w:rPr>
          <w:rFonts w:ascii="Bookman Old Style" w:hAnsi="Bookman Old Style" w:cs="Arial"/>
          <w:szCs w:val="24"/>
        </w:rPr>
        <w:t xml:space="preserve">Tax deduction at source shall be governed as per prevailing </w:t>
      </w:r>
      <w:r w:rsidRPr="00E02894">
        <w:rPr>
          <w:rFonts w:ascii="Bookman Old Style" w:hAnsi="Bookman Old Style" w:cs="Arial"/>
          <w:szCs w:val="24"/>
        </w:rPr>
        <w:t>rules.</w:t>
      </w:r>
    </w:p>
    <w:p w14:paraId="658D3072" w14:textId="77777777" w:rsidR="00101CBB" w:rsidRPr="00D4768D" w:rsidRDefault="00101CBB" w:rsidP="00D4768D">
      <w:pPr>
        <w:pStyle w:val="ListParagraph"/>
        <w:spacing w:after="0" w:line="240" w:lineRule="auto"/>
        <w:ind w:left="426"/>
        <w:jc w:val="both"/>
        <w:rPr>
          <w:rFonts w:ascii="Bookman Old Style" w:hAnsi="Bookman Old Style" w:cs="Arial"/>
          <w:b/>
          <w:szCs w:val="24"/>
        </w:rPr>
      </w:pPr>
    </w:p>
    <w:p w14:paraId="74886758" w14:textId="77777777" w:rsidR="00D4768D" w:rsidRDefault="0068286A" w:rsidP="00D4768D">
      <w:pPr>
        <w:pStyle w:val="ListParagraph"/>
        <w:numPr>
          <w:ilvl w:val="0"/>
          <w:numId w:val="22"/>
        </w:numPr>
        <w:spacing w:after="0" w:line="240" w:lineRule="auto"/>
        <w:ind w:left="426" w:hanging="426"/>
        <w:jc w:val="both"/>
        <w:rPr>
          <w:rFonts w:ascii="Bookman Old Style" w:hAnsi="Bookman Old Style" w:cs="Arial"/>
          <w:b/>
          <w:szCs w:val="24"/>
        </w:rPr>
      </w:pPr>
      <w:r w:rsidRPr="00D4768D">
        <w:rPr>
          <w:rFonts w:ascii="Bookman Old Style" w:hAnsi="Bookman Old Style" w:cs="Arial"/>
          <w:b/>
          <w:szCs w:val="24"/>
        </w:rPr>
        <w:t>Penalty Clause:</w:t>
      </w:r>
    </w:p>
    <w:p w14:paraId="2FF18452" w14:textId="77777777" w:rsidR="00A26D53" w:rsidRPr="00D4768D" w:rsidRDefault="006967F6"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P</w:t>
      </w:r>
      <w:r w:rsidR="0068286A" w:rsidRPr="00D4768D">
        <w:rPr>
          <w:rFonts w:ascii="Bookman Old Style" w:hAnsi="Bookman Old Style" w:cs="Arial"/>
          <w:szCs w:val="24"/>
        </w:rPr>
        <w:t>enalty in case of undue delay in execution of work allotted, submission of erroneous tenders, under performance, could be in the form of deduction from the total amount payable to the agency for the work awarded, de-empanelment of the agency or any other action deemed appropriate.</w:t>
      </w:r>
    </w:p>
    <w:p w14:paraId="5F6E0040" w14:textId="77777777" w:rsidR="00A26D53" w:rsidRPr="00E02894" w:rsidRDefault="00A26D53" w:rsidP="00E872D0">
      <w:pPr>
        <w:widowControl w:val="0"/>
        <w:autoSpaceDE w:val="0"/>
        <w:autoSpaceDN w:val="0"/>
        <w:adjustRightInd w:val="0"/>
        <w:spacing w:after="0" w:line="240" w:lineRule="auto"/>
        <w:jc w:val="both"/>
        <w:rPr>
          <w:rFonts w:ascii="Bookman Old Style" w:hAnsi="Bookman Old Style" w:cs="Arial"/>
          <w:color w:val="000000"/>
        </w:rPr>
      </w:pPr>
    </w:p>
    <w:p w14:paraId="1A0C7583" w14:textId="77777777" w:rsidR="0068286A" w:rsidRPr="00D4768D" w:rsidRDefault="00961F5F"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Also, the monthly payment shall be kept at a halt if there is any irregularity in the service (absence of generator operator, regular technical breakdown, failing to give regular servicing of the generator)</w:t>
      </w:r>
      <w:r w:rsidR="00A26D53" w:rsidRPr="00D4768D">
        <w:rPr>
          <w:rFonts w:ascii="Bookman Old Style" w:hAnsi="Bookman Old Style" w:cs="Arial"/>
          <w:szCs w:val="24"/>
        </w:rPr>
        <w:t>.</w:t>
      </w:r>
      <w:r w:rsidR="00980ACD">
        <w:rPr>
          <w:rFonts w:ascii="Bookman Old Style" w:hAnsi="Bookman Old Style" w:cs="Arial"/>
          <w:szCs w:val="24"/>
        </w:rPr>
        <w:t xml:space="preserve"> Such payment shall be released only on satisfactory </w:t>
      </w:r>
      <w:r w:rsidR="008B6258">
        <w:rPr>
          <w:rFonts w:ascii="Bookman Old Style" w:hAnsi="Bookman Old Style" w:cs="Arial"/>
          <w:szCs w:val="24"/>
        </w:rPr>
        <w:t>settlement</w:t>
      </w:r>
      <w:r w:rsidR="00980ACD">
        <w:rPr>
          <w:rFonts w:ascii="Bookman Old Style" w:hAnsi="Bookman Old Style" w:cs="Arial"/>
          <w:szCs w:val="24"/>
        </w:rPr>
        <w:t xml:space="preserve"> of the respective issue.</w:t>
      </w:r>
    </w:p>
    <w:p w14:paraId="6B04E965" w14:textId="77777777" w:rsidR="0068286A" w:rsidRPr="00D4768D" w:rsidRDefault="0068286A" w:rsidP="00D4768D">
      <w:pPr>
        <w:pStyle w:val="ListParagraph"/>
        <w:spacing w:after="0" w:line="240" w:lineRule="auto"/>
        <w:ind w:left="426"/>
        <w:jc w:val="both"/>
        <w:rPr>
          <w:rFonts w:ascii="Bookman Old Style" w:hAnsi="Bookman Old Style" w:cs="Arial"/>
          <w:b/>
          <w:szCs w:val="24"/>
        </w:rPr>
      </w:pPr>
    </w:p>
    <w:p w14:paraId="367ABA7C" w14:textId="77777777" w:rsidR="00D4768D" w:rsidRPr="00D4768D" w:rsidRDefault="0068286A" w:rsidP="00D4768D">
      <w:pPr>
        <w:pStyle w:val="ListParagraph"/>
        <w:numPr>
          <w:ilvl w:val="0"/>
          <w:numId w:val="22"/>
        </w:numPr>
        <w:spacing w:after="0" w:line="240" w:lineRule="auto"/>
        <w:ind w:left="426" w:hanging="426"/>
        <w:jc w:val="both"/>
        <w:rPr>
          <w:rFonts w:ascii="Bookman Old Style" w:hAnsi="Bookman Old Style" w:cs="Arial"/>
          <w:szCs w:val="24"/>
        </w:rPr>
      </w:pPr>
      <w:r w:rsidRPr="00D4768D">
        <w:rPr>
          <w:rFonts w:ascii="Bookman Old Style" w:hAnsi="Bookman Old Style" w:cs="Arial"/>
          <w:b/>
          <w:szCs w:val="24"/>
        </w:rPr>
        <w:t xml:space="preserve">Termination by </w:t>
      </w:r>
      <w:r w:rsidR="00A26D53" w:rsidRPr="00D4768D">
        <w:rPr>
          <w:rFonts w:ascii="Bookman Old Style" w:hAnsi="Bookman Old Style" w:cs="Arial"/>
          <w:b/>
          <w:szCs w:val="24"/>
        </w:rPr>
        <w:t>Default:</w:t>
      </w:r>
    </w:p>
    <w:p w14:paraId="1D50E504" w14:textId="77777777" w:rsidR="0068286A" w:rsidRPr="00D4768D" w:rsidRDefault="008440D0"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RRC,</w:t>
      </w:r>
      <w:r w:rsidR="00980ACD">
        <w:rPr>
          <w:rFonts w:ascii="Bookman Old Style" w:hAnsi="Bookman Old Style" w:cs="Arial"/>
          <w:szCs w:val="24"/>
        </w:rPr>
        <w:t xml:space="preserve"> </w:t>
      </w:r>
      <w:r w:rsidRPr="00D4768D">
        <w:rPr>
          <w:rFonts w:ascii="Bookman Old Style" w:hAnsi="Bookman Old Style" w:cs="Arial"/>
          <w:szCs w:val="24"/>
        </w:rPr>
        <w:t>NE</w:t>
      </w:r>
      <w:r w:rsidR="0068286A" w:rsidRPr="00D4768D">
        <w:rPr>
          <w:rFonts w:ascii="Bookman Old Style" w:hAnsi="Bookman Old Style" w:cs="Arial"/>
          <w:szCs w:val="24"/>
        </w:rPr>
        <w:t xml:space="preserve"> reserves its right to terminate the contract of any agency / agencies in case of change in the Government procedures or unsatisfactory services. </w:t>
      </w:r>
    </w:p>
    <w:p w14:paraId="436E863F" w14:textId="77777777" w:rsidR="0068286A" w:rsidRPr="00D4768D" w:rsidRDefault="0068286A" w:rsidP="00D4768D">
      <w:pPr>
        <w:pStyle w:val="ListParagraph"/>
        <w:spacing w:after="0" w:line="240" w:lineRule="auto"/>
        <w:ind w:left="426"/>
        <w:jc w:val="both"/>
        <w:rPr>
          <w:rFonts w:ascii="Bookman Old Style" w:hAnsi="Bookman Old Style" w:cs="Arial"/>
          <w:b/>
          <w:szCs w:val="24"/>
        </w:rPr>
      </w:pPr>
    </w:p>
    <w:p w14:paraId="0220F6C8" w14:textId="77777777" w:rsidR="00D4768D" w:rsidRPr="00D4768D" w:rsidRDefault="0068286A" w:rsidP="00D4768D">
      <w:pPr>
        <w:pStyle w:val="ListParagraph"/>
        <w:numPr>
          <w:ilvl w:val="0"/>
          <w:numId w:val="22"/>
        </w:numPr>
        <w:spacing w:after="0" w:line="240" w:lineRule="auto"/>
        <w:ind w:left="426" w:hanging="426"/>
        <w:jc w:val="both"/>
        <w:rPr>
          <w:rFonts w:ascii="Bookman Old Style" w:hAnsi="Bookman Old Style" w:cs="Arial"/>
          <w:szCs w:val="24"/>
        </w:rPr>
      </w:pPr>
      <w:r w:rsidRPr="00D4768D">
        <w:rPr>
          <w:rFonts w:ascii="Bookman Old Style" w:hAnsi="Bookman Old Style" w:cs="Arial"/>
          <w:b/>
          <w:szCs w:val="24"/>
        </w:rPr>
        <w:t xml:space="preserve">Force Majeure: </w:t>
      </w:r>
    </w:p>
    <w:p w14:paraId="45A80C9B" w14:textId="77777777" w:rsidR="0068286A" w:rsidRPr="00D4768D" w:rsidRDefault="0068286A" w:rsidP="00D4768D">
      <w:pPr>
        <w:pStyle w:val="ListParagraph"/>
        <w:spacing w:after="0" w:line="240" w:lineRule="auto"/>
        <w:ind w:left="426"/>
        <w:jc w:val="both"/>
        <w:rPr>
          <w:rFonts w:ascii="Bookman Old Style" w:hAnsi="Bookman Old Style" w:cs="Arial"/>
          <w:szCs w:val="24"/>
        </w:rPr>
      </w:pPr>
      <w:r w:rsidRPr="00D4768D">
        <w:rPr>
          <w:rFonts w:ascii="Bookman Old Style" w:hAnsi="Bookman Old Style" w:cs="Arial"/>
          <w:szCs w:val="24"/>
        </w:rPr>
        <w:t xml:space="preserve">Neither party will be liable in respect of failure to fulfil its obligations, if the said failure is entirely due to Acts of God, Governmental restrictions or instructions, natural calamities or catastrophe, epidemics or disturbances in the country. The party affected by an event of Force Majeure will immediately notify the other party of such an event and will also notify the unaffected party on cessation of disability resulting from such Force Majeure act. </w:t>
      </w:r>
      <w:r w:rsidR="00A26D53" w:rsidRPr="00D4768D">
        <w:rPr>
          <w:rFonts w:ascii="Bookman Old Style" w:hAnsi="Bookman Old Style" w:cs="Arial"/>
          <w:szCs w:val="24"/>
        </w:rPr>
        <w:t>Labour dispute or any breakdown of machinery / services at agencies premises shall not constitute Force Majeure.</w:t>
      </w:r>
    </w:p>
    <w:p w14:paraId="5AF867C2" w14:textId="77777777" w:rsidR="00D4768D" w:rsidRPr="00242F47" w:rsidRDefault="00D4768D" w:rsidP="00E872D0">
      <w:pPr>
        <w:spacing w:after="0" w:line="360" w:lineRule="auto"/>
        <w:jc w:val="both"/>
        <w:rPr>
          <w:rFonts w:ascii="Bookman Old Style" w:hAnsi="Bookman Old Style" w:cs="Arial"/>
          <w:b/>
          <w:sz w:val="12"/>
          <w:szCs w:val="14"/>
        </w:rPr>
      </w:pPr>
    </w:p>
    <w:p w14:paraId="06B158F8" w14:textId="77777777" w:rsidR="0068286A" w:rsidRPr="006E3DCD" w:rsidRDefault="003A2C4A" w:rsidP="006E3DCD">
      <w:pPr>
        <w:pStyle w:val="ListParagraph"/>
        <w:numPr>
          <w:ilvl w:val="0"/>
          <w:numId w:val="23"/>
        </w:numPr>
        <w:spacing w:after="0" w:line="360" w:lineRule="auto"/>
        <w:ind w:left="567" w:hanging="567"/>
        <w:jc w:val="both"/>
        <w:rPr>
          <w:rFonts w:ascii="Bookman Old Style" w:hAnsi="Bookman Old Style" w:cs="Arial"/>
          <w:b/>
          <w:szCs w:val="24"/>
          <w:u w:val="single"/>
        </w:rPr>
      </w:pPr>
      <w:r w:rsidRPr="006E3DCD">
        <w:rPr>
          <w:rFonts w:ascii="Bookman Old Style" w:hAnsi="Bookman Old Style" w:cs="Arial"/>
          <w:b/>
          <w:szCs w:val="24"/>
          <w:u w:val="single"/>
        </w:rPr>
        <w:t>General Terms &amp; Conditions</w:t>
      </w:r>
      <w:r w:rsidR="00C667AC" w:rsidRPr="006E3DCD">
        <w:rPr>
          <w:rFonts w:ascii="Bookman Old Style" w:hAnsi="Bookman Old Style" w:cs="Arial"/>
          <w:b/>
          <w:szCs w:val="24"/>
          <w:u w:val="single"/>
        </w:rPr>
        <w:t xml:space="preserve"> (GCC)</w:t>
      </w:r>
    </w:p>
    <w:p w14:paraId="5CAECD40"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Original/downloaded tender document shall be duly filled in, signed and stamped </w:t>
      </w:r>
      <w:r w:rsidR="0088112B" w:rsidRPr="00E02894">
        <w:rPr>
          <w:rFonts w:ascii="Bookman Old Style" w:hAnsi="Bookman Old Style" w:cs="Arial"/>
          <w:szCs w:val="24"/>
        </w:rPr>
        <w:t>by</w:t>
      </w:r>
      <w:r w:rsidRPr="00E02894">
        <w:rPr>
          <w:rFonts w:ascii="Bookman Old Style" w:hAnsi="Bookman Old Style" w:cs="Arial"/>
          <w:szCs w:val="24"/>
        </w:rPr>
        <w:t xml:space="preserve"> the bidder or his authorized representative.</w:t>
      </w:r>
    </w:p>
    <w:p w14:paraId="39050211" w14:textId="77777777" w:rsidR="0034737B" w:rsidRPr="001123E2" w:rsidRDefault="0034737B" w:rsidP="00990173">
      <w:pPr>
        <w:pStyle w:val="ListParagraph"/>
        <w:spacing w:after="0" w:line="240" w:lineRule="auto"/>
        <w:ind w:left="993"/>
        <w:jc w:val="both"/>
        <w:rPr>
          <w:rFonts w:ascii="Bookman Old Style" w:hAnsi="Bookman Old Style" w:cs="Arial"/>
          <w:sz w:val="12"/>
          <w:szCs w:val="14"/>
        </w:rPr>
      </w:pPr>
    </w:p>
    <w:p w14:paraId="102D1CA5"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Telegraphic/ Telex/ Fax/ Email and letterhead quotations are not acceptable and will be rejected.</w:t>
      </w:r>
    </w:p>
    <w:p w14:paraId="2DB0B0F2" w14:textId="77777777" w:rsidR="0034737B" w:rsidRPr="001123E2" w:rsidRDefault="0034737B" w:rsidP="00990173">
      <w:pPr>
        <w:pStyle w:val="ListParagraph"/>
        <w:spacing w:after="0" w:line="240" w:lineRule="auto"/>
        <w:ind w:left="993"/>
        <w:jc w:val="both"/>
        <w:rPr>
          <w:rFonts w:ascii="Bookman Old Style" w:hAnsi="Bookman Old Style" w:cs="Arial"/>
          <w:sz w:val="12"/>
          <w:szCs w:val="14"/>
        </w:rPr>
      </w:pPr>
    </w:p>
    <w:p w14:paraId="6E8106EF" w14:textId="77777777" w:rsidR="0068286A" w:rsidRPr="00E02894"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bidder shall have no right to modify/ alter/ amend/ delete any terms/ conditions mentioned in tender document.  Any failure on the part of the contractor to observe the prescribed procedure and any attempt to canvas for the work will prejudice the contractor’s quotation.</w:t>
      </w:r>
    </w:p>
    <w:p w14:paraId="66F3E28D" w14:textId="77777777" w:rsidR="0034737B" w:rsidRPr="001123E2" w:rsidRDefault="0034737B" w:rsidP="00990173">
      <w:pPr>
        <w:pStyle w:val="ListParagraph"/>
        <w:spacing w:after="0" w:line="240" w:lineRule="auto"/>
        <w:ind w:left="993"/>
        <w:jc w:val="both"/>
        <w:rPr>
          <w:rFonts w:ascii="Bookman Old Style" w:hAnsi="Bookman Old Style" w:cs="Arial"/>
          <w:sz w:val="10"/>
          <w:szCs w:val="12"/>
        </w:rPr>
      </w:pPr>
    </w:p>
    <w:p w14:paraId="5A1E3FBC" w14:textId="79E3C86F" w:rsidR="00D30547" w:rsidRDefault="0068286A"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Offer will be accepted in Two Separate Sealed envelopes </w:t>
      </w:r>
      <w:r w:rsidR="00A965AC" w:rsidRPr="00E02894">
        <w:rPr>
          <w:rFonts w:ascii="Bookman Old Style" w:hAnsi="Bookman Old Style" w:cs="Arial"/>
          <w:szCs w:val="24"/>
        </w:rPr>
        <w:t>super scribed</w:t>
      </w:r>
      <w:r w:rsidRPr="00E02894">
        <w:rPr>
          <w:rFonts w:ascii="Bookman Old Style" w:hAnsi="Bookman Old Style" w:cs="Arial"/>
          <w:szCs w:val="24"/>
        </w:rPr>
        <w:t xml:space="preserve"> FINANCIAL BID containing Price Schedule</w:t>
      </w:r>
      <w:r w:rsidR="00925CBE" w:rsidRPr="00E02894">
        <w:rPr>
          <w:rFonts w:ascii="Bookman Old Style" w:hAnsi="Bookman Old Style" w:cs="Arial"/>
          <w:szCs w:val="24"/>
        </w:rPr>
        <w:t xml:space="preserve"> (Annexure VII)</w:t>
      </w:r>
      <w:r w:rsidRPr="00E02894">
        <w:rPr>
          <w:rFonts w:ascii="Bookman Old Style" w:hAnsi="Bookman Old Style" w:cs="Arial"/>
          <w:szCs w:val="24"/>
        </w:rPr>
        <w:t xml:space="preserve"> and Technical Bid containing EMD and other documents respectively</w:t>
      </w:r>
      <w:r w:rsidR="00925CBE" w:rsidRPr="00E02894">
        <w:rPr>
          <w:rFonts w:ascii="Bookman Old Style" w:hAnsi="Bookman Old Style" w:cs="Arial"/>
          <w:szCs w:val="24"/>
        </w:rPr>
        <w:t xml:space="preserve"> (Annexure I-VI)</w:t>
      </w:r>
      <w:r w:rsidRPr="00E02894">
        <w:rPr>
          <w:rFonts w:ascii="Bookman Old Style" w:hAnsi="Bookman Old Style" w:cs="Arial"/>
          <w:szCs w:val="24"/>
        </w:rPr>
        <w:t xml:space="preserve">. Both the envelope should be enclosed in a separate sealed envelope </w:t>
      </w:r>
      <w:r w:rsidR="00A965AC" w:rsidRPr="00E02894">
        <w:rPr>
          <w:rFonts w:ascii="Bookman Old Style" w:hAnsi="Bookman Old Style" w:cs="Arial"/>
          <w:szCs w:val="24"/>
        </w:rPr>
        <w:t xml:space="preserve">super </w:t>
      </w:r>
      <w:r w:rsidR="00A965AC" w:rsidRPr="0003340B">
        <w:rPr>
          <w:rFonts w:ascii="Bookman Old Style" w:hAnsi="Bookman Old Style" w:cs="Arial"/>
          <w:b/>
          <w:szCs w:val="24"/>
        </w:rPr>
        <w:t>scribed</w:t>
      </w:r>
      <w:r w:rsidRPr="0003340B">
        <w:rPr>
          <w:rFonts w:ascii="Bookman Old Style" w:hAnsi="Bookman Old Style" w:cs="Arial"/>
          <w:b/>
          <w:szCs w:val="24"/>
        </w:rPr>
        <w:t xml:space="preserve"> suitably TENDER ENQ</w:t>
      </w:r>
      <w:r w:rsidR="00925CBE" w:rsidRPr="0003340B">
        <w:rPr>
          <w:rFonts w:ascii="Bookman Old Style" w:hAnsi="Bookman Old Style" w:cs="Arial"/>
          <w:b/>
          <w:szCs w:val="24"/>
        </w:rPr>
        <w:t xml:space="preserve">UIRY FOR </w:t>
      </w:r>
      <w:r w:rsidR="00D30547" w:rsidRPr="00D30547">
        <w:rPr>
          <w:rFonts w:ascii="Bookman Old Style" w:hAnsi="Bookman Old Style" w:cs="Arial"/>
          <w:b/>
        </w:rPr>
        <w:t>HIRING OF GENERATOR SET (</w:t>
      </w:r>
      <w:r w:rsidR="00352CEB">
        <w:rPr>
          <w:rFonts w:ascii="Bookman Old Style" w:hAnsi="Bookman Old Style" w:cs="Arial"/>
          <w:b/>
        </w:rPr>
        <w:t>45</w:t>
      </w:r>
      <w:r w:rsidR="00D30547" w:rsidRPr="00D30547">
        <w:rPr>
          <w:rFonts w:ascii="Bookman Old Style" w:eastAsia="Arial" w:hAnsi="Bookman Old Style" w:cs="Calibri"/>
          <w:b/>
        </w:rPr>
        <w:t xml:space="preserve"> KVA, 415 VOLT, </w:t>
      </w:r>
      <w:r w:rsidR="00352CEB">
        <w:rPr>
          <w:rFonts w:ascii="Bookman Old Style" w:eastAsia="Arial" w:hAnsi="Bookman Old Style" w:cs="Calibri"/>
          <w:b/>
        </w:rPr>
        <w:t xml:space="preserve">3 </w:t>
      </w:r>
      <w:r w:rsidR="00A01D54">
        <w:rPr>
          <w:rFonts w:ascii="Bookman Old Style" w:eastAsia="Arial" w:hAnsi="Bookman Old Style" w:cs="Calibri"/>
          <w:b/>
        </w:rPr>
        <w:t>PHASES</w:t>
      </w:r>
      <w:r w:rsidR="00D30547" w:rsidRPr="00D30547">
        <w:rPr>
          <w:rFonts w:ascii="Bookman Old Style" w:eastAsia="Arial" w:hAnsi="Bookman Old Style" w:cs="Calibri"/>
          <w:b/>
        </w:rPr>
        <w:t xml:space="preserve"> POWER RANGE SILENT DIESEL GENERATOR SET) AT RRC, NE</w:t>
      </w:r>
      <w:r w:rsidR="00925CBE" w:rsidRPr="00D30547">
        <w:rPr>
          <w:rFonts w:ascii="Bookman Old Style" w:hAnsi="Bookman Old Style" w:cs="Arial"/>
          <w:szCs w:val="24"/>
        </w:rPr>
        <w:t xml:space="preserve">, </w:t>
      </w:r>
      <w:r w:rsidRPr="00D30547">
        <w:rPr>
          <w:rFonts w:ascii="Bookman Old Style" w:hAnsi="Bookman Old Style" w:cs="Arial"/>
          <w:szCs w:val="24"/>
        </w:rPr>
        <w:t>ADDRESSED</w:t>
      </w:r>
      <w:r w:rsidRPr="00E02894">
        <w:rPr>
          <w:rFonts w:ascii="Bookman Old Style" w:hAnsi="Bookman Old Style" w:cs="Arial"/>
          <w:szCs w:val="24"/>
        </w:rPr>
        <w:t xml:space="preserve"> to </w:t>
      </w:r>
      <w:r w:rsidR="008440D0" w:rsidRPr="00E02894">
        <w:rPr>
          <w:rFonts w:ascii="Bookman Old Style" w:hAnsi="Bookman Old Style" w:cs="Arial"/>
          <w:szCs w:val="24"/>
        </w:rPr>
        <w:t>Director, RRC-NE</w:t>
      </w:r>
      <w:r w:rsidRPr="00E02894">
        <w:rPr>
          <w:rFonts w:ascii="Bookman Old Style" w:hAnsi="Bookman Old Style" w:cs="Arial"/>
          <w:szCs w:val="24"/>
        </w:rPr>
        <w:t xml:space="preserve"> with the address</w:t>
      </w:r>
      <w:r w:rsidR="00A965AC" w:rsidRPr="00E02894">
        <w:rPr>
          <w:rFonts w:ascii="Bookman Old Style" w:hAnsi="Bookman Old Style" w:cs="Arial"/>
          <w:szCs w:val="24"/>
        </w:rPr>
        <w:t xml:space="preserve"> of the company</w:t>
      </w:r>
      <w:r w:rsidRPr="00E02894">
        <w:rPr>
          <w:rFonts w:ascii="Bookman Old Style" w:hAnsi="Bookman Old Style" w:cs="Arial"/>
          <w:szCs w:val="24"/>
        </w:rPr>
        <w:t xml:space="preserve"> on the bottom </w:t>
      </w:r>
      <w:r w:rsidR="00333FE5" w:rsidRPr="00E02894">
        <w:rPr>
          <w:rFonts w:ascii="Bookman Old Style" w:hAnsi="Bookman Old Style" w:cs="Arial"/>
          <w:szCs w:val="24"/>
        </w:rPr>
        <w:t>left-hand</w:t>
      </w:r>
      <w:r w:rsidR="00A965AC" w:rsidRPr="00E02894">
        <w:rPr>
          <w:rFonts w:ascii="Bookman Old Style" w:hAnsi="Bookman Old Style" w:cs="Arial"/>
          <w:szCs w:val="24"/>
        </w:rPr>
        <w:t xml:space="preserve"> side of the c</w:t>
      </w:r>
      <w:r w:rsidRPr="00E02894">
        <w:rPr>
          <w:rFonts w:ascii="Bookman Old Style" w:hAnsi="Bookman Old Style" w:cs="Arial"/>
          <w:szCs w:val="24"/>
        </w:rPr>
        <w:t xml:space="preserve">over. </w:t>
      </w:r>
    </w:p>
    <w:p w14:paraId="558001A3" w14:textId="77777777" w:rsidR="00D30547" w:rsidRPr="001123E2" w:rsidRDefault="00D30547" w:rsidP="00D30547">
      <w:pPr>
        <w:pStyle w:val="ListParagraph"/>
        <w:rPr>
          <w:rFonts w:ascii="Bookman Old Style" w:hAnsi="Bookman Old Style" w:cs="Arial"/>
          <w:sz w:val="14"/>
          <w:szCs w:val="16"/>
        </w:rPr>
      </w:pPr>
    </w:p>
    <w:p w14:paraId="07F30B94" w14:textId="77777777" w:rsidR="00AC7366" w:rsidRPr="00F525A6" w:rsidRDefault="00AC7366" w:rsidP="00F525A6">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In case the date of opening of tenders is declared a holiday for unexpected reasons, the tenders shall be opened at the same time on the next working day.</w:t>
      </w:r>
      <w:r w:rsidR="00F525A6" w:rsidRPr="00F525A6">
        <w:rPr>
          <w:rFonts w:ascii="Bookman Old Style" w:hAnsi="Bookman Old Style" w:cs="Arial"/>
          <w:szCs w:val="24"/>
        </w:rPr>
        <w:t xml:space="preserve"> Also, in case any member of Tender Committee is absent on the date of opening the Tender, the Tender shall be opened on the next working day when all the members of the Tender committee </w:t>
      </w:r>
      <w:r w:rsidR="006B770D">
        <w:rPr>
          <w:rFonts w:ascii="Bookman Old Style" w:hAnsi="Bookman Old Style" w:cs="Arial"/>
          <w:szCs w:val="24"/>
        </w:rPr>
        <w:t>ar</w:t>
      </w:r>
      <w:r w:rsidR="00F525A6" w:rsidRPr="00F525A6">
        <w:rPr>
          <w:rFonts w:ascii="Bookman Old Style" w:hAnsi="Bookman Old Style" w:cs="Arial"/>
          <w:szCs w:val="24"/>
        </w:rPr>
        <w:t>e present.</w:t>
      </w:r>
    </w:p>
    <w:p w14:paraId="120FF466" w14:textId="77777777" w:rsidR="00E764C8" w:rsidRPr="001B33F5" w:rsidRDefault="00E764C8" w:rsidP="00990173">
      <w:pPr>
        <w:pStyle w:val="ListParagraph"/>
        <w:spacing w:after="0" w:line="240" w:lineRule="auto"/>
        <w:ind w:left="993"/>
        <w:jc w:val="both"/>
        <w:rPr>
          <w:rFonts w:ascii="Bookman Old Style" w:hAnsi="Bookman Old Style" w:cs="Arial"/>
          <w:sz w:val="16"/>
          <w:szCs w:val="18"/>
        </w:rPr>
      </w:pPr>
    </w:p>
    <w:p w14:paraId="091FB969" w14:textId="77777777"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All documents submitted should be self-attested with seal of the bidder.</w:t>
      </w:r>
    </w:p>
    <w:p w14:paraId="2118A825"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49F7535B" w14:textId="77777777"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All pages of the bid including all enclosures should be numbered (except printed      </w:t>
      </w:r>
    </w:p>
    <w:p w14:paraId="3045A193" w14:textId="77777777" w:rsidR="00AC7366" w:rsidRPr="00E02894" w:rsidRDefault="00AC7366" w:rsidP="00990173">
      <w:pPr>
        <w:pStyle w:val="ListParagraph"/>
        <w:spacing w:after="0" w:line="240" w:lineRule="auto"/>
        <w:ind w:left="993"/>
        <w:jc w:val="both"/>
        <w:rPr>
          <w:rFonts w:ascii="Bookman Old Style" w:hAnsi="Bookman Old Style" w:cs="Arial"/>
          <w:szCs w:val="24"/>
        </w:rPr>
      </w:pPr>
      <w:r w:rsidRPr="00E02894">
        <w:rPr>
          <w:rFonts w:ascii="Bookman Old Style" w:hAnsi="Bookman Old Style" w:cs="Arial"/>
          <w:szCs w:val="24"/>
        </w:rPr>
        <w:t>leaflets/catalogue) and must be duly filled in, signed and stamped by the bidder or his authorized representative. Offers received without signature and seal on all pages are liable to be rejected.</w:t>
      </w:r>
    </w:p>
    <w:p w14:paraId="7A54643B" w14:textId="77777777" w:rsidR="00AC7366" w:rsidRPr="001B33F5" w:rsidRDefault="00AC7366" w:rsidP="00990173">
      <w:pPr>
        <w:spacing w:after="0" w:line="240" w:lineRule="auto"/>
        <w:jc w:val="both"/>
        <w:rPr>
          <w:rFonts w:ascii="Bookman Old Style" w:hAnsi="Bookman Old Style" w:cs="Arial"/>
          <w:sz w:val="14"/>
          <w:szCs w:val="16"/>
        </w:rPr>
      </w:pPr>
    </w:p>
    <w:p w14:paraId="129637DA" w14:textId="77777777"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Bidders are requested to see the </w:t>
      </w:r>
      <w:r w:rsidR="0088112B">
        <w:rPr>
          <w:rFonts w:ascii="Bookman Old Style" w:hAnsi="Bookman Old Style" w:cs="Arial"/>
          <w:szCs w:val="24"/>
        </w:rPr>
        <w:t>RRC, NE web</w:t>
      </w:r>
      <w:r w:rsidRPr="00E02894">
        <w:rPr>
          <w:rFonts w:ascii="Bookman Old Style" w:hAnsi="Bookman Old Style" w:cs="Arial"/>
          <w:szCs w:val="24"/>
        </w:rPr>
        <w:t xml:space="preserve">site </w:t>
      </w:r>
      <w:hyperlink r:id="rId9" w:history="1">
        <w:r w:rsidR="008440D0" w:rsidRPr="00E02894">
          <w:rPr>
            <w:rStyle w:val="Hyperlink"/>
            <w:rFonts w:ascii="Bookman Old Style" w:hAnsi="Bookman Old Style" w:cs="Arial"/>
            <w:szCs w:val="24"/>
          </w:rPr>
          <w:t>www.rrcnes.gov.in</w:t>
        </w:r>
      </w:hyperlink>
      <w:r w:rsidR="0097142A">
        <w:t xml:space="preserve"> </w:t>
      </w:r>
      <w:r w:rsidR="00DC605D" w:rsidRPr="00E02894">
        <w:rPr>
          <w:rFonts w:ascii="Bookman Old Style" w:hAnsi="Bookman Old Style" w:cs="Arial"/>
          <w:szCs w:val="24"/>
        </w:rPr>
        <w:t>r</w:t>
      </w:r>
      <w:r w:rsidRPr="00E02894">
        <w:rPr>
          <w:rFonts w:ascii="Bookman Old Style" w:hAnsi="Bookman Old Style" w:cs="Arial"/>
          <w:szCs w:val="24"/>
        </w:rPr>
        <w:t>egularly before due date of submission for any probable corrigendum which could be uploaded subsequently against this tender.</w:t>
      </w:r>
    </w:p>
    <w:p w14:paraId="27E968F5"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406C52C6" w14:textId="78F94CD1" w:rsidR="00AC7366" w:rsidRPr="00E02894" w:rsidRDefault="00AC7366" w:rsidP="00990173">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The Tender Bids containing terms and conditions can be obtained from the </w:t>
      </w:r>
      <w:r w:rsidR="008440D0" w:rsidRPr="00E02894">
        <w:rPr>
          <w:rFonts w:ascii="Bookman Old Style" w:hAnsi="Bookman Old Style" w:cs="Arial"/>
          <w:szCs w:val="24"/>
        </w:rPr>
        <w:t>Director, Regional Resource Centr</w:t>
      </w:r>
      <w:r w:rsidR="0088112B">
        <w:rPr>
          <w:rFonts w:ascii="Bookman Old Style" w:hAnsi="Bookman Old Style" w:cs="Arial"/>
          <w:szCs w:val="24"/>
        </w:rPr>
        <w:t>e for NE States (</w:t>
      </w:r>
      <w:r w:rsidR="008440D0" w:rsidRPr="00E02894">
        <w:rPr>
          <w:rFonts w:ascii="Bookman Old Style" w:hAnsi="Bookman Old Style" w:cs="Arial"/>
          <w:szCs w:val="24"/>
        </w:rPr>
        <w:t xml:space="preserve">Branch of National Health Systems Resource Centre), Ministry of Health &amp; Family Welfare, </w:t>
      </w:r>
      <w:r w:rsidR="00C679A8">
        <w:rPr>
          <w:rFonts w:ascii="Bookman Old Style" w:hAnsi="Bookman Old Style" w:cs="Arial"/>
          <w:szCs w:val="24"/>
        </w:rPr>
        <w:t>1</w:t>
      </w:r>
      <w:r w:rsidR="00C679A8" w:rsidRPr="00C679A8">
        <w:rPr>
          <w:rFonts w:ascii="Bookman Old Style" w:hAnsi="Bookman Old Style" w:cs="Arial"/>
          <w:szCs w:val="24"/>
          <w:vertAlign w:val="superscript"/>
        </w:rPr>
        <w:t>st</w:t>
      </w:r>
      <w:r w:rsidR="00C679A8">
        <w:rPr>
          <w:rFonts w:ascii="Bookman Old Style" w:hAnsi="Bookman Old Style" w:cs="Arial"/>
          <w:szCs w:val="24"/>
        </w:rPr>
        <w:t xml:space="preserve"> Floor, </w:t>
      </w:r>
      <w:proofErr w:type="spellStart"/>
      <w:r w:rsidR="00C679A8">
        <w:rPr>
          <w:rFonts w:ascii="Bookman Old Style" w:hAnsi="Bookman Old Style" w:cs="Arial"/>
          <w:szCs w:val="24"/>
        </w:rPr>
        <w:t>Krivi</w:t>
      </w:r>
      <w:proofErr w:type="spellEnd"/>
      <w:r w:rsidR="00C679A8">
        <w:rPr>
          <w:rFonts w:ascii="Bookman Old Style" w:hAnsi="Bookman Old Style" w:cs="Arial"/>
          <w:szCs w:val="24"/>
        </w:rPr>
        <w:t xml:space="preserve"> Square, Jawahar Nagar, </w:t>
      </w:r>
      <w:proofErr w:type="spellStart"/>
      <w:r w:rsidR="00C679A8">
        <w:rPr>
          <w:rFonts w:ascii="Bookman Old Style" w:hAnsi="Bookman Old Style" w:cs="Arial"/>
          <w:szCs w:val="24"/>
        </w:rPr>
        <w:t>Khanapara</w:t>
      </w:r>
      <w:proofErr w:type="spellEnd"/>
      <w:r w:rsidR="00C679A8">
        <w:rPr>
          <w:rFonts w:ascii="Bookman Old Style" w:hAnsi="Bookman Old Style" w:cs="Arial"/>
          <w:szCs w:val="24"/>
        </w:rPr>
        <w:t>, Guwahati-781022</w:t>
      </w:r>
      <w:r w:rsidRPr="00E02894">
        <w:rPr>
          <w:rFonts w:ascii="Bookman Old Style" w:hAnsi="Bookman Old Style" w:cs="Arial"/>
          <w:szCs w:val="24"/>
        </w:rPr>
        <w:t xml:space="preserve"> on a payment of non-refundable Rs. </w:t>
      </w:r>
      <w:r w:rsidR="0088112B">
        <w:rPr>
          <w:rFonts w:ascii="Bookman Old Style" w:hAnsi="Bookman Old Style" w:cs="Arial"/>
          <w:szCs w:val="24"/>
        </w:rPr>
        <w:t>2</w:t>
      </w:r>
      <w:r w:rsidRPr="00E02894">
        <w:rPr>
          <w:rFonts w:ascii="Bookman Old Style" w:hAnsi="Bookman Old Style" w:cs="Arial"/>
          <w:szCs w:val="24"/>
        </w:rPr>
        <w:t xml:space="preserve">00/ (Rupees </w:t>
      </w:r>
      <w:r w:rsidR="0088112B">
        <w:rPr>
          <w:rFonts w:ascii="Bookman Old Style" w:hAnsi="Bookman Old Style" w:cs="Arial"/>
          <w:szCs w:val="24"/>
        </w:rPr>
        <w:t>Two</w:t>
      </w:r>
      <w:r w:rsidR="007A6DA0" w:rsidRPr="00E02894">
        <w:rPr>
          <w:rFonts w:ascii="Bookman Old Style" w:hAnsi="Bookman Old Style" w:cs="Arial"/>
          <w:szCs w:val="24"/>
        </w:rPr>
        <w:t xml:space="preserve"> hundred only) by DD in favour of </w:t>
      </w:r>
      <w:r w:rsidR="007A6DA0" w:rsidRPr="00E02894">
        <w:rPr>
          <w:rFonts w:ascii="Bookman Old Style" w:hAnsi="Bookman Old Style" w:cs="Arial"/>
          <w:b/>
          <w:szCs w:val="24"/>
        </w:rPr>
        <w:t>“Regional Resource Centre for North East States” payable at Guwahati</w:t>
      </w:r>
      <w:r w:rsidRPr="00E02894">
        <w:rPr>
          <w:rFonts w:ascii="Bookman Old Style" w:hAnsi="Bookman Old Style" w:cs="Arial"/>
          <w:szCs w:val="24"/>
        </w:rPr>
        <w:t xml:space="preserve"> during working hours/working days. The Tender document can also be downloaded from the website </w:t>
      </w:r>
      <w:hyperlink r:id="rId10" w:history="1">
        <w:r w:rsidR="008440D0" w:rsidRPr="00E02894">
          <w:rPr>
            <w:rStyle w:val="Hyperlink"/>
            <w:rFonts w:ascii="Bookman Old Style" w:hAnsi="Bookman Old Style" w:cs="Arial"/>
            <w:szCs w:val="24"/>
          </w:rPr>
          <w:t>www.rrcnes.gov.in</w:t>
        </w:r>
      </w:hyperlink>
      <w:r w:rsidR="0097142A">
        <w:t xml:space="preserve"> </w:t>
      </w:r>
      <w:r w:rsidRPr="00E02894">
        <w:rPr>
          <w:rFonts w:ascii="Bookman Old Style" w:hAnsi="Bookman Old Style" w:cs="Arial"/>
          <w:szCs w:val="24"/>
        </w:rPr>
        <w:t xml:space="preserve">and when submitted should be accompanied by a DD in favour of </w:t>
      </w:r>
      <w:r w:rsidRPr="00E02894">
        <w:rPr>
          <w:rFonts w:ascii="Bookman Old Style" w:hAnsi="Bookman Old Style" w:cs="Arial"/>
          <w:b/>
          <w:szCs w:val="24"/>
        </w:rPr>
        <w:t>“</w:t>
      </w:r>
      <w:r w:rsidR="008440D0" w:rsidRPr="00E02894">
        <w:rPr>
          <w:rFonts w:ascii="Bookman Old Style" w:hAnsi="Bookman Old Style" w:cs="Arial"/>
          <w:b/>
          <w:szCs w:val="24"/>
        </w:rPr>
        <w:t>Regional Resource Centre for North East States</w:t>
      </w:r>
      <w:r w:rsidRPr="00E02894">
        <w:rPr>
          <w:rFonts w:ascii="Bookman Old Style" w:hAnsi="Bookman Old Style" w:cs="Arial"/>
          <w:b/>
          <w:szCs w:val="24"/>
        </w:rPr>
        <w:t xml:space="preserve">” payable at </w:t>
      </w:r>
      <w:r w:rsidR="008440D0" w:rsidRPr="00E02894">
        <w:rPr>
          <w:rFonts w:ascii="Bookman Old Style" w:hAnsi="Bookman Old Style" w:cs="Arial"/>
          <w:b/>
          <w:szCs w:val="24"/>
        </w:rPr>
        <w:t>Guwahati</w:t>
      </w:r>
      <w:r w:rsidRPr="00E02894">
        <w:rPr>
          <w:rFonts w:ascii="Bookman Old Style" w:hAnsi="Bookman Old Style" w:cs="Arial"/>
          <w:szCs w:val="24"/>
        </w:rPr>
        <w:t xml:space="preserve"> of an amount of Rs. </w:t>
      </w:r>
      <w:r w:rsidR="0088112B">
        <w:rPr>
          <w:rFonts w:ascii="Bookman Old Style" w:hAnsi="Bookman Old Style" w:cs="Arial"/>
          <w:szCs w:val="24"/>
        </w:rPr>
        <w:t>2</w:t>
      </w:r>
      <w:r w:rsidRPr="00E02894">
        <w:rPr>
          <w:rFonts w:ascii="Bookman Old Style" w:hAnsi="Bookman Old Style" w:cs="Arial"/>
          <w:szCs w:val="24"/>
        </w:rPr>
        <w:t xml:space="preserve">00/-. Tenders may be sent by registered post/or may be dropped in Tender Box in this office, held at the </w:t>
      </w:r>
      <w:proofErr w:type="gramStart"/>
      <w:r w:rsidRPr="00E02894">
        <w:rPr>
          <w:rFonts w:ascii="Bookman Old Style" w:hAnsi="Bookman Old Style" w:cs="Arial"/>
          <w:szCs w:val="24"/>
        </w:rPr>
        <w:t>Reception</w:t>
      </w:r>
      <w:proofErr w:type="gramEnd"/>
      <w:r w:rsidRPr="00E02894">
        <w:rPr>
          <w:rFonts w:ascii="Bookman Old Style" w:hAnsi="Bookman Old Style" w:cs="Arial"/>
          <w:szCs w:val="24"/>
        </w:rPr>
        <w:t xml:space="preserve"> so as to reach </w:t>
      </w:r>
      <w:r w:rsidRPr="001E0697">
        <w:rPr>
          <w:rFonts w:ascii="Bookman Old Style" w:hAnsi="Bookman Old Style" w:cs="Arial"/>
          <w:szCs w:val="24"/>
        </w:rPr>
        <w:t xml:space="preserve">before </w:t>
      </w:r>
      <w:r w:rsidR="00552DBE" w:rsidRPr="001E0697">
        <w:rPr>
          <w:rFonts w:ascii="Bookman Old Style" w:hAnsi="Bookman Old Style" w:cs="Arial"/>
          <w:b/>
          <w:szCs w:val="24"/>
        </w:rPr>
        <w:t>10:0</w:t>
      </w:r>
      <w:r w:rsidR="007A6DA0" w:rsidRPr="001E0697">
        <w:rPr>
          <w:rFonts w:ascii="Bookman Old Style" w:hAnsi="Bookman Old Style" w:cs="Arial"/>
          <w:b/>
          <w:szCs w:val="24"/>
        </w:rPr>
        <w:t>0 AM o</w:t>
      </w:r>
      <w:r w:rsidR="00E764C8" w:rsidRPr="001E0697">
        <w:rPr>
          <w:rFonts w:ascii="Bookman Old Style" w:hAnsi="Bookman Old Style" w:cs="Arial"/>
          <w:b/>
          <w:szCs w:val="24"/>
        </w:rPr>
        <w:t>n</w:t>
      </w:r>
      <w:r w:rsidR="00F84CE5" w:rsidRPr="001E0697">
        <w:rPr>
          <w:rFonts w:ascii="Bookman Old Style" w:hAnsi="Bookman Old Style" w:cs="Arial"/>
          <w:b/>
          <w:szCs w:val="24"/>
        </w:rPr>
        <w:t xml:space="preserve"> </w:t>
      </w:r>
      <w:r w:rsidR="001E0697" w:rsidRPr="001E0697">
        <w:rPr>
          <w:rFonts w:ascii="Bookman Old Style" w:hAnsi="Bookman Old Style" w:cs="Arial"/>
          <w:b/>
          <w:szCs w:val="24"/>
        </w:rPr>
        <w:t>24</w:t>
      </w:r>
      <w:r w:rsidR="001E0697" w:rsidRPr="001E0697">
        <w:rPr>
          <w:rFonts w:ascii="Bookman Old Style" w:hAnsi="Bookman Old Style" w:cs="Arial"/>
          <w:b/>
          <w:szCs w:val="24"/>
          <w:vertAlign w:val="superscript"/>
        </w:rPr>
        <w:t>th</w:t>
      </w:r>
      <w:r w:rsidR="001E0697" w:rsidRPr="001E0697">
        <w:rPr>
          <w:rFonts w:ascii="Bookman Old Style" w:hAnsi="Bookman Old Style" w:cs="Arial"/>
          <w:b/>
          <w:szCs w:val="24"/>
        </w:rPr>
        <w:t xml:space="preserve"> </w:t>
      </w:r>
      <w:r w:rsidR="00C679A8" w:rsidRPr="001E0697">
        <w:rPr>
          <w:rFonts w:ascii="Bookman Old Style" w:hAnsi="Bookman Old Style" w:cs="Arial"/>
          <w:b/>
          <w:szCs w:val="24"/>
        </w:rPr>
        <w:t>March, 2023</w:t>
      </w:r>
      <w:r w:rsidR="00E764C8" w:rsidRPr="001E0697">
        <w:rPr>
          <w:rFonts w:ascii="Bookman Old Style" w:hAnsi="Bookman Old Style" w:cs="Arial"/>
          <w:szCs w:val="24"/>
        </w:rPr>
        <w:t>.</w:t>
      </w:r>
      <w:r w:rsidR="00C679A8">
        <w:rPr>
          <w:rFonts w:ascii="Bookman Old Style" w:hAnsi="Bookman Old Style" w:cs="Arial"/>
          <w:szCs w:val="24"/>
        </w:rPr>
        <w:t xml:space="preserve"> </w:t>
      </w:r>
      <w:proofErr w:type="gramStart"/>
      <w:r w:rsidR="008440D0" w:rsidRPr="00E02894">
        <w:rPr>
          <w:rFonts w:ascii="Bookman Old Style" w:hAnsi="Bookman Old Style" w:cs="Arial"/>
          <w:szCs w:val="24"/>
        </w:rPr>
        <w:t>RRC,NE</w:t>
      </w:r>
      <w:proofErr w:type="gramEnd"/>
      <w:r w:rsidRPr="00E02894">
        <w:rPr>
          <w:rFonts w:ascii="Bookman Old Style" w:hAnsi="Bookman Old Style" w:cs="Arial"/>
          <w:szCs w:val="24"/>
        </w:rPr>
        <w:t xml:space="preserve"> shall not be responsible for any postal delays.</w:t>
      </w:r>
    </w:p>
    <w:p w14:paraId="16B0529E" w14:textId="77777777" w:rsidR="00AC7366" w:rsidRPr="001B33F5" w:rsidRDefault="00AC7366" w:rsidP="00990173">
      <w:pPr>
        <w:pStyle w:val="ListParagraph"/>
        <w:spacing w:after="0" w:line="240" w:lineRule="auto"/>
        <w:ind w:left="1287"/>
        <w:jc w:val="both"/>
        <w:rPr>
          <w:rFonts w:ascii="Bookman Old Style" w:hAnsi="Bookman Old Style" w:cs="Arial"/>
          <w:sz w:val="14"/>
          <w:szCs w:val="16"/>
        </w:rPr>
      </w:pPr>
    </w:p>
    <w:p w14:paraId="055E4554" w14:textId="77777777" w:rsidR="001F121A" w:rsidRDefault="00AC7366" w:rsidP="004830E4">
      <w:pPr>
        <w:pStyle w:val="ListParagraph"/>
        <w:numPr>
          <w:ilvl w:val="0"/>
          <w:numId w:val="3"/>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Tenders shall be opened in the presence of tenderers or their authorised                representatives if they wish to attend (only 1 rep).</w:t>
      </w:r>
    </w:p>
    <w:p w14:paraId="0C965766" w14:textId="77777777" w:rsidR="00E71B61" w:rsidRPr="00E71B61" w:rsidRDefault="00E71B61" w:rsidP="00E71B61">
      <w:pPr>
        <w:spacing w:after="0" w:line="240" w:lineRule="auto"/>
        <w:jc w:val="both"/>
        <w:rPr>
          <w:rFonts w:ascii="Bookman Old Style" w:hAnsi="Bookman Old Style" w:cs="Arial"/>
          <w:szCs w:val="24"/>
        </w:rPr>
      </w:pPr>
    </w:p>
    <w:p w14:paraId="7EA39A26" w14:textId="77777777" w:rsidR="006A6863" w:rsidRPr="006E3DCD" w:rsidRDefault="006A6863" w:rsidP="006E3DCD">
      <w:pPr>
        <w:pStyle w:val="ListParagraph"/>
        <w:numPr>
          <w:ilvl w:val="0"/>
          <w:numId w:val="25"/>
        </w:numPr>
        <w:spacing w:after="0" w:line="360" w:lineRule="auto"/>
        <w:ind w:left="709" w:hanging="567"/>
        <w:jc w:val="both"/>
        <w:rPr>
          <w:rFonts w:ascii="Bookman Old Style" w:hAnsi="Bookman Old Style" w:cs="Arial"/>
          <w:b/>
          <w:szCs w:val="24"/>
          <w:u w:val="single"/>
        </w:rPr>
      </w:pPr>
      <w:r w:rsidRPr="006E3DCD">
        <w:rPr>
          <w:rFonts w:ascii="Bookman Old Style" w:hAnsi="Bookman Old Style" w:cs="Arial"/>
          <w:b/>
          <w:szCs w:val="24"/>
          <w:u w:val="single"/>
        </w:rPr>
        <w:t>FINANCIAL BID:</w:t>
      </w:r>
    </w:p>
    <w:p w14:paraId="655DA98D" w14:textId="77777777" w:rsidR="004830E4" w:rsidRPr="006E3DCD" w:rsidRDefault="006A6863" w:rsidP="006E3DCD">
      <w:pPr>
        <w:pStyle w:val="ListParagraph"/>
        <w:spacing w:after="0" w:line="240" w:lineRule="auto"/>
        <w:jc w:val="both"/>
        <w:rPr>
          <w:rFonts w:ascii="Bookman Old Style" w:hAnsi="Bookman Old Style" w:cs="Arial"/>
          <w:szCs w:val="24"/>
        </w:rPr>
      </w:pPr>
      <w:r w:rsidRPr="006E3DCD">
        <w:rPr>
          <w:rFonts w:ascii="Bookman Old Style" w:hAnsi="Bookman Old Style" w:cs="Arial"/>
          <w:szCs w:val="24"/>
        </w:rPr>
        <w:t>The Financial Bids must be submitted in the prescribed format in the (Annexure-VII) in a separate sealed cover kept inside the main cover.  The Commercial Bids of those tenderers who are found technically compliant will be opened on a specified date and time to be intimated to the eligible tenderer only.</w:t>
      </w:r>
    </w:p>
    <w:p w14:paraId="553E68E7" w14:textId="77777777" w:rsidR="00990173" w:rsidRPr="00E02894" w:rsidRDefault="00990173" w:rsidP="00E872D0">
      <w:pPr>
        <w:spacing w:after="0"/>
        <w:jc w:val="both"/>
        <w:rPr>
          <w:rFonts w:ascii="Bookman Old Style" w:hAnsi="Bookman Old Style" w:cs="Arial"/>
          <w:b/>
          <w:szCs w:val="24"/>
          <w:u w:val="single"/>
        </w:rPr>
      </w:pPr>
    </w:p>
    <w:p w14:paraId="564B4839" w14:textId="77777777" w:rsidR="0068286A" w:rsidRPr="006E3DCD" w:rsidRDefault="003A2C4A" w:rsidP="006E3DCD">
      <w:pPr>
        <w:pStyle w:val="ListParagraph"/>
        <w:numPr>
          <w:ilvl w:val="0"/>
          <w:numId w:val="25"/>
        </w:numPr>
        <w:spacing w:after="0" w:line="360" w:lineRule="auto"/>
        <w:ind w:left="709" w:hanging="567"/>
        <w:jc w:val="both"/>
        <w:rPr>
          <w:rFonts w:ascii="Bookman Old Style" w:hAnsi="Bookman Old Style" w:cs="Arial"/>
          <w:b/>
          <w:szCs w:val="24"/>
          <w:u w:val="single"/>
        </w:rPr>
      </w:pPr>
      <w:r w:rsidRPr="006E3DCD">
        <w:rPr>
          <w:rFonts w:ascii="Bookman Old Style" w:hAnsi="Bookman Old Style" w:cs="Arial"/>
          <w:b/>
          <w:szCs w:val="24"/>
          <w:u w:val="single"/>
        </w:rPr>
        <w:t>Bid Security (EMD)</w:t>
      </w:r>
    </w:p>
    <w:p w14:paraId="211E9889" w14:textId="5643AA31"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Each tender must be accompanied by Bid Security / EMD “in original</w:t>
      </w:r>
      <w:r w:rsidR="00A965AC" w:rsidRPr="00E02894">
        <w:rPr>
          <w:rFonts w:ascii="Bookman Old Style" w:hAnsi="Bookman Old Style" w:cs="Arial"/>
          <w:szCs w:val="24"/>
        </w:rPr>
        <w:t>”</w:t>
      </w:r>
      <w:r w:rsidR="0097142A">
        <w:rPr>
          <w:rFonts w:ascii="Bookman Old Style" w:hAnsi="Bookman Old Style" w:cs="Arial"/>
          <w:szCs w:val="24"/>
        </w:rPr>
        <w:t xml:space="preserve"> </w:t>
      </w:r>
      <w:r w:rsidR="00A965AC" w:rsidRPr="00E02894">
        <w:rPr>
          <w:rFonts w:ascii="Bookman Old Style" w:hAnsi="Bookman Old Style" w:cs="Arial"/>
          <w:szCs w:val="24"/>
        </w:rPr>
        <w:t>for</w:t>
      </w:r>
      <w:r w:rsidRPr="00E02894">
        <w:rPr>
          <w:rFonts w:ascii="Bookman Old Style" w:hAnsi="Bookman Old Style" w:cs="Arial"/>
          <w:szCs w:val="24"/>
        </w:rPr>
        <w:t xml:space="preserve"> an amount of</w:t>
      </w:r>
      <w:r w:rsidR="0097142A">
        <w:rPr>
          <w:rFonts w:ascii="Bookman Old Style" w:hAnsi="Bookman Old Style" w:cs="Arial"/>
          <w:szCs w:val="24"/>
        </w:rPr>
        <w:t xml:space="preserve"> </w:t>
      </w:r>
      <w:r w:rsidR="007A6DA0" w:rsidRPr="001E0697">
        <w:rPr>
          <w:rFonts w:ascii="Bookman Old Style" w:hAnsi="Bookman Old Style" w:cs="Arial"/>
          <w:szCs w:val="24"/>
        </w:rPr>
        <w:t>Rs</w:t>
      </w:r>
      <w:r w:rsidR="001E0697" w:rsidRPr="001E0697">
        <w:rPr>
          <w:rFonts w:ascii="Bookman Old Style" w:hAnsi="Bookman Old Style" w:cs="Arial"/>
          <w:szCs w:val="24"/>
        </w:rPr>
        <w:t>.7016</w:t>
      </w:r>
      <w:r w:rsidR="0097142A" w:rsidRPr="001E0697">
        <w:rPr>
          <w:rFonts w:ascii="Bookman Old Style" w:hAnsi="Bookman Old Style" w:cs="Arial"/>
          <w:szCs w:val="24"/>
        </w:rPr>
        <w:t>/-</w:t>
      </w:r>
      <w:r w:rsidR="007A6DA0" w:rsidRPr="001E0697">
        <w:rPr>
          <w:rFonts w:ascii="Bookman Old Style" w:hAnsi="Bookman Old Style" w:cs="Arial"/>
          <w:szCs w:val="24"/>
        </w:rPr>
        <w:t xml:space="preserve"> (Rupees </w:t>
      </w:r>
      <w:r w:rsidR="001E0697" w:rsidRPr="001E0697">
        <w:rPr>
          <w:rFonts w:ascii="Bookman Old Style" w:hAnsi="Bookman Old Style" w:cs="Arial"/>
          <w:szCs w:val="24"/>
        </w:rPr>
        <w:t>Seven Thousand and Sixteen</w:t>
      </w:r>
      <w:r w:rsidR="007A6DA0" w:rsidRPr="001E0697">
        <w:rPr>
          <w:rFonts w:ascii="Bookman Old Style" w:hAnsi="Bookman Old Style" w:cs="Arial"/>
          <w:szCs w:val="24"/>
        </w:rPr>
        <w:t xml:space="preserve"> Only)</w:t>
      </w:r>
      <w:r w:rsidR="007A6DA0" w:rsidRPr="00E02894">
        <w:rPr>
          <w:rFonts w:ascii="Bookman Old Style" w:hAnsi="Bookman Old Style" w:cs="Arial"/>
          <w:szCs w:val="24"/>
        </w:rPr>
        <w:t xml:space="preserve"> </w:t>
      </w:r>
      <w:r w:rsidRPr="00E02894">
        <w:rPr>
          <w:rFonts w:ascii="Bookman Old Style" w:hAnsi="Bookman Old Style" w:cs="Arial"/>
          <w:szCs w:val="24"/>
        </w:rPr>
        <w:t>in the form of a Pay Order/FDR</w:t>
      </w:r>
      <w:r w:rsidR="001F121A">
        <w:rPr>
          <w:rFonts w:ascii="Bookman Old Style" w:hAnsi="Bookman Old Style" w:cs="Arial"/>
          <w:szCs w:val="24"/>
        </w:rPr>
        <w:t>/ Bank Guarantee</w:t>
      </w:r>
      <w:r w:rsidRPr="00E02894">
        <w:rPr>
          <w:rFonts w:ascii="Bookman Old Style" w:hAnsi="Bookman Old Style" w:cs="Arial"/>
          <w:szCs w:val="24"/>
        </w:rPr>
        <w:t xml:space="preserve"> in favour of </w:t>
      </w:r>
      <w:r w:rsidR="008440D0" w:rsidRPr="00E02894">
        <w:rPr>
          <w:rFonts w:ascii="Bookman Old Style" w:hAnsi="Bookman Old Style" w:cs="Arial"/>
          <w:b/>
          <w:szCs w:val="24"/>
        </w:rPr>
        <w:t>“Regional Resource Centre for North East States” payable at Guwahati</w:t>
      </w:r>
      <w:r w:rsidRPr="00E02894">
        <w:rPr>
          <w:rFonts w:ascii="Bookman Old Style" w:hAnsi="Bookman Old Style" w:cs="Arial"/>
          <w:szCs w:val="24"/>
        </w:rPr>
        <w:t xml:space="preserve">. EMD should be valid </w:t>
      </w:r>
      <w:r w:rsidR="00D362F6" w:rsidRPr="00E02894">
        <w:rPr>
          <w:rFonts w:ascii="Bookman Old Style" w:hAnsi="Bookman Old Style" w:cs="Arial"/>
          <w:szCs w:val="24"/>
        </w:rPr>
        <w:t>up to</w:t>
      </w:r>
      <w:r w:rsidRPr="00E02894">
        <w:rPr>
          <w:rFonts w:ascii="Bookman Old Style" w:hAnsi="Bookman Old Style" w:cs="Arial"/>
          <w:szCs w:val="24"/>
        </w:rPr>
        <w:t xml:space="preserve"> 6 months starting from the last date of submission of Tender.</w:t>
      </w:r>
    </w:p>
    <w:p w14:paraId="2DCE93D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690A714D"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 Security shall be valid and remain deposited with the Indenter for the period of forty-five days beyond the final bid validity period.</w:t>
      </w:r>
    </w:p>
    <w:p w14:paraId="50A97AC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10D7FC0A"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 In case of non-submission of Bid Security, the tender would be rejected without assigning any reason.</w:t>
      </w:r>
    </w:p>
    <w:p w14:paraId="48ECB3A5"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3BB49AA2"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No interest shall be payable by the Indenter on the Bid Security.</w:t>
      </w:r>
    </w:p>
    <w:p w14:paraId="1A9CFC97"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1392E820" w14:textId="77777777" w:rsidR="0068286A"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Bid Security is liable to be forfeited if the Bidder withdraws or impairs or derogates the bid in any respect within the period of validity of this offer.</w:t>
      </w:r>
    </w:p>
    <w:p w14:paraId="05DFE11B" w14:textId="77777777" w:rsidR="00631E04" w:rsidRPr="00E02894" w:rsidRDefault="00631E04" w:rsidP="00631E04">
      <w:pPr>
        <w:pStyle w:val="ListParagraph"/>
        <w:spacing w:after="0" w:line="240" w:lineRule="auto"/>
        <w:ind w:left="993"/>
        <w:jc w:val="both"/>
        <w:rPr>
          <w:rFonts w:ascii="Bookman Old Style" w:hAnsi="Bookman Old Style" w:cs="Arial"/>
          <w:szCs w:val="24"/>
        </w:rPr>
      </w:pPr>
    </w:p>
    <w:p w14:paraId="78CB753D" w14:textId="77777777" w:rsidR="0068286A" w:rsidRPr="00E02894" w:rsidRDefault="0068286A" w:rsidP="004830E4">
      <w:pPr>
        <w:pStyle w:val="ListParagraph"/>
        <w:numPr>
          <w:ilvl w:val="0"/>
          <w:numId w:val="4"/>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lastRenderedPageBreak/>
        <w:t>If the successful Bidder fails to furnish the Performance Se</w:t>
      </w:r>
      <w:r w:rsidR="00CC5E92">
        <w:rPr>
          <w:rFonts w:ascii="Bookman Old Style" w:hAnsi="Bookman Old Style" w:cs="Arial"/>
          <w:szCs w:val="24"/>
        </w:rPr>
        <w:t>curity (as required under Rule 171</w:t>
      </w:r>
      <w:r w:rsidRPr="00E02894">
        <w:rPr>
          <w:rFonts w:ascii="Bookman Old Style" w:hAnsi="Bookman Old Style" w:cs="Arial"/>
          <w:szCs w:val="24"/>
        </w:rPr>
        <w:t>, General Financial Rules, 20</w:t>
      </w:r>
      <w:r w:rsidR="004830E4">
        <w:rPr>
          <w:rFonts w:ascii="Bookman Old Style" w:hAnsi="Bookman Old Style" w:cs="Arial"/>
          <w:szCs w:val="24"/>
        </w:rPr>
        <w:t>17</w:t>
      </w:r>
      <w:r w:rsidRPr="00E02894">
        <w:rPr>
          <w:rFonts w:ascii="Bookman Old Style" w:hAnsi="Bookman Old Style" w:cs="Arial"/>
          <w:szCs w:val="24"/>
        </w:rPr>
        <w:t>) then the Bid Security (EMD) shall be liable to be forfeited.</w:t>
      </w:r>
    </w:p>
    <w:p w14:paraId="7D4F0743" w14:textId="77777777" w:rsidR="002A79FD" w:rsidRPr="00E02894" w:rsidRDefault="002A79FD" w:rsidP="00E872D0">
      <w:pPr>
        <w:pStyle w:val="ListParagraph"/>
        <w:spacing w:after="0" w:line="360" w:lineRule="auto"/>
        <w:ind w:left="1287"/>
        <w:jc w:val="both"/>
        <w:rPr>
          <w:rFonts w:ascii="Bookman Old Style" w:hAnsi="Bookman Old Style" w:cs="Arial"/>
          <w:szCs w:val="24"/>
        </w:rPr>
      </w:pPr>
    </w:p>
    <w:p w14:paraId="11F72579" w14:textId="77777777" w:rsidR="0068286A" w:rsidRPr="00631E04" w:rsidRDefault="003A2C4A" w:rsidP="00631E04">
      <w:pPr>
        <w:pStyle w:val="ListParagraph"/>
        <w:numPr>
          <w:ilvl w:val="0"/>
          <w:numId w:val="27"/>
        </w:numPr>
        <w:spacing w:after="0" w:line="360" w:lineRule="auto"/>
        <w:ind w:left="709" w:hanging="567"/>
        <w:jc w:val="both"/>
        <w:rPr>
          <w:rFonts w:ascii="Bookman Old Style" w:hAnsi="Bookman Old Style" w:cs="Arial"/>
          <w:b/>
          <w:szCs w:val="24"/>
          <w:u w:val="single"/>
        </w:rPr>
      </w:pPr>
      <w:r w:rsidRPr="00631E04">
        <w:rPr>
          <w:rFonts w:ascii="Bookman Old Style" w:hAnsi="Bookman Old Style" w:cs="Arial"/>
          <w:b/>
          <w:szCs w:val="24"/>
          <w:u w:val="single"/>
        </w:rPr>
        <w:t>PERFORMANCE SECURITY</w:t>
      </w:r>
    </w:p>
    <w:p w14:paraId="51653DF7" w14:textId="6AFF4312"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successful bidder shall furnish Performance Security for an amount of</w:t>
      </w:r>
      <w:r w:rsidR="0097142A">
        <w:rPr>
          <w:rFonts w:ascii="Bookman Old Style" w:hAnsi="Bookman Old Style" w:cs="Arial"/>
          <w:szCs w:val="24"/>
        </w:rPr>
        <w:t xml:space="preserve"> </w:t>
      </w:r>
      <w:r w:rsidR="0097142A" w:rsidRPr="0097142A">
        <w:rPr>
          <w:rFonts w:ascii="Bookman Old Style" w:hAnsi="Bookman Old Style" w:cs="Arial"/>
          <w:b/>
          <w:szCs w:val="24"/>
        </w:rPr>
        <w:t>Rs.</w:t>
      </w:r>
      <w:r w:rsidR="001E0697">
        <w:rPr>
          <w:rFonts w:ascii="Bookman Old Style" w:hAnsi="Bookman Old Style" w:cs="Arial"/>
          <w:b/>
          <w:szCs w:val="24"/>
        </w:rPr>
        <w:t>17,539</w:t>
      </w:r>
      <w:r w:rsidR="0097142A" w:rsidRPr="0097142A">
        <w:rPr>
          <w:rFonts w:ascii="Bookman Old Style" w:hAnsi="Bookman Old Style" w:cs="Arial"/>
          <w:b/>
          <w:szCs w:val="24"/>
        </w:rPr>
        <w:t xml:space="preserve">/- </w:t>
      </w:r>
      <w:r w:rsidR="007A6DA0" w:rsidRPr="0097142A">
        <w:rPr>
          <w:rFonts w:ascii="Bookman Old Style" w:hAnsi="Bookman Old Style" w:cs="Arial"/>
          <w:b/>
          <w:szCs w:val="24"/>
        </w:rPr>
        <w:t xml:space="preserve">(Rupees </w:t>
      </w:r>
      <w:r w:rsidR="001E0697">
        <w:rPr>
          <w:rFonts w:ascii="Bookman Old Style" w:hAnsi="Bookman Old Style" w:cs="Arial"/>
          <w:b/>
          <w:szCs w:val="24"/>
        </w:rPr>
        <w:t>Seventeen Thousand Five Hundred and Thirty Nine</w:t>
      </w:r>
      <w:r w:rsidR="007A6DA0" w:rsidRPr="0097142A">
        <w:rPr>
          <w:rFonts w:ascii="Bookman Old Style" w:hAnsi="Bookman Old Style" w:cs="Arial"/>
          <w:b/>
          <w:szCs w:val="24"/>
        </w:rPr>
        <w:t xml:space="preserve"> only)</w:t>
      </w:r>
      <w:r w:rsidR="007A6DA0" w:rsidRPr="00E02894">
        <w:rPr>
          <w:rFonts w:ascii="Bookman Old Style" w:hAnsi="Bookman Old Style" w:cs="Arial"/>
          <w:szCs w:val="24"/>
        </w:rPr>
        <w:t xml:space="preserve"> </w:t>
      </w:r>
      <w:r w:rsidRPr="00E02894">
        <w:rPr>
          <w:rFonts w:ascii="Bookman Old Style" w:hAnsi="Bookman Old Style" w:cs="Arial"/>
          <w:szCs w:val="24"/>
        </w:rPr>
        <w:t xml:space="preserve">to ensure due performance of the contract within fifteen (15) days or earlier from the date of receipt of communication from </w:t>
      </w:r>
      <w:r w:rsidR="00BE1BE9" w:rsidRPr="00E02894">
        <w:rPr>
          <w:rFonts w:ascii="Bookman Old Style" w:hAnsi="Bookman Old Style" w:cs="Arial"/>
          <w:szCs w:val="24"/>
        </w:rPr>
        <w:t>RRC,NE</w:t>
      </w:r>
      <w:r w:rsidRPr="00E02894">
        <w:rPr>
          <w:rFonts w:ascii="Bookman Old Style" w:hAnsi="Bookman Old Style" w:cs="Arial"/>
          <w:szCs w:val="24"/>
        </w:rPr>
        <w:t xml:space="preserve"> informing “Acceptance of Bid”.</w:t>
      </w:r>
    </w:p>
    <w:p w14:paraId="3407109C"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0E150F62"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 xml:space="preserve">The Performance Security shall remain valid for a period of </w:t>
      </w:r>
      <w:r w:rsidR="007A6DA0" w:rsidRPr="00E02894">
        <w:rPr>
          <w:rFonts w:ascii="Bookman Old Style" w:hAnsi="Bookman Old Style" w:cs="Arial"/>
          <w:szCs w:val="24"/>
        </w:rPr>
        <w:t>Thir</w:t>
      </w:r>
      <w:r w:rsidRPr="00E02894">
        <w:rPr>
          <w:rFonts w:ascii="Bookman Old Style" w:hAnsi="Bookman Old Style" w:cs="Arial"/>
          <w:szCs w:val="24"/>
        </w:rPr>
        <w:t xml:space="preserve">ty </w:t>
      </w:r>
      <w:r w:rsidR="007A6DA0" w:rsidRPr="00E02894">
        <w:rPr>
          <w:rFonts w:ascii="Bookman Old Style" w:hAnsi="Bookman Old Style" w:cs="Arial"/>
          <w:szCs w:val="24"/>
        </w:rPr>
        <w:t xml:space="preserve">(30) </w:t>
      </w:r>
      <w:r w:rsidRPr="00E02894">
        <w:rPr>
          <w:rFonts w:ascii="Bookman Old Style" w:hAnsi="Bookman Old Style" w:cs="Arial"/>
          <w:szCs w:val="24"/>
        </w:rPr>
        <w:t>days beyond the date of completion of all contractual obligations of the Work Order</w:t>
      </w:r>
      <w:r w:rsidR="008B3E55" w:rsidRPr="00E02894">
        <w:rPr>
          <w:rFonts w:ascii="Bookman Old Style" w:hAnsi="Bookman Old Style" w:cs="Arial"/>
          <w:szCs w:val="24"/>
        </w:rPr>
        <w:t>/Agreement</w:t>
      </w:r>
      <w:r w:rsidRPr="00E02894">
        <w:rPr>
          <w:rFonts w:ascii="Bookman Old Style" w:hAnsi="Bookman Old Style" w:cs="Arial"/>
          <w:szCs w:val="24"/>
        </w:rPr>
        <w:t>.</w:t>
      </w:r>
    </w:p>
    <w:p w14:paraId="58FBECDB"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53BA679F"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Failure of the bidder to submit the above-mentioned Performance Security shall constitute sufficient grounds for the annulment of the award and forfeiture of the Bid Security.</w:t>
      </w:r>
    </w:p>
    <w:p w14:paraId="31262557"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1F7347A2" w14:textId="77777777" w:rsidR="0068286A" w:rsidRDefault="0068286A" w:rsidP="00CC5E92">
      <w:pPr>
        <w:pStyle w:val="ListParagraph"/>
        <w:numPr>
          <w:ilvl w:val="0"/>
          <w:numId w:val="5"/>
        </w:numPr>
        <w:spacing w:after="0" w:line="240" w:lineRule="auto"/>
        <w:ind w:left="993" w:hanging="426"/>
        <w:jc w:val="both"/>
        <w:rPr>
          <w:rFonts w:ascii="Bookman Old Style" w:hAnsi="Bookman Old Style" w:cs="Arial"/>
          <w:szCs w:val="24"/>
        </w:rPr>
      </w:pPr>
      <w:r w:rsidRPr="00E02894">
        <w:rPr>
          <w:rFonts w:ascii="Bookman Old Style" w:hAnsi="Bookman Old Style" w:cs="Arial"/>
          <w:szCs w:val="24"/>
        </w:rPr>
        <w:t>The Performance Security as mentioned in the sub-para (</w:t>
      </w:r>
      <w:proofErr w:type="spellStart"/>
      <w:r w:rsidRPr="00E02894">
        <w:rPr>
          <w:rFonts w:ascii="Bookman Old Style" w:hAnsi="Bookman Old Style" w:cs="Arial"/>
          <w:szCs w:val="24"/>
        </w:rPr>
        <w:t>i</w:t>
      </w:r>
      <w:proofErr w:type="spellEnd"/>
      <w:r w:rsidRPr="00E02894">
        <w:rPr>
          <w:rFonts w:ascii="Bookman Old Style" w:hAnsi="Bookman Old Style" w:cs="Arial"/>
          <w:szCs w:val="24"/>
        </w:rPr>
        <w:t>) above shall be released on satisfactory completion of all contractual obligations.</w:t>
      </w:r>
    </w:p>
    <w:p w14:paraId="248FE134" w14:textId="77777777" w:rsidR="003264E5" w:rsidRPr="00E02894" w:rsidRDefault="003264E5" w:rsidP="003264E5">
      <w:pPr>
        <w:pStyle w:val="ListParagraph"/>
        <w:spacing w:after="0" w:line="240" w:lineRule="auto"/>
        <w:ind w:left="993"/>
        <w:jc w:val="both"/>
        <w:rPr>
          <w:rFonts w:ascii="Bookman Old Style" w:hAnsi="Bookman Old Style" w:cs="Arial"/>
          <w:szCs w:val="24"/>
        </w:rPr>
      </w:pPr>
    </w:p>
    <w:p w14:paraId="3EBF4914" w14:textId="2A94D1F1" w:rsidR="0068286A" w:rsidRPr="00E02894" w:rsidRDefault="0068286A" w:rsidP="00CC5E92">
      <w:pPr>
        <w:pStyle w:val="ListParagraph"/>
        <w:numPr>
          <w:ilvl w:val="0"/>
          <w:numId w:val="5"/>
        </w:numPr>
        <w:spacing w:after="0" w:line="240" w:lineRule="auto"/>
        <w:ind w:left="993" w:hanging="426"/>
        <w:jc w:val="both"/>
        <w:rPr>
          <w:rFonts w:ascii="Bookman Old Style" w:hAnsi="Bookman Old Style" w:cs="Arial"/>
          <w:b/>
          <w:szCs w:val="24"/>
        </w:rPr>
      </w:pPr>
      <w:r w:rsidRPr="00E02894">
        <w:rPr>
          <w:rFonts w:ascii="Bookman Old Style" w:hAnsi="Bookman Old Style" w:cs="Arial"/>
          <w:szCs w:val="24"/>
        </w:rPr>
        <w:t xml:space="preserve">The Performance Security shall be furnished in the form of </w:t>
      </w:r>
      <w:r w:rsidR="00D27493" w:rsidRPr="00E02894">
        <w:rPr>
          <w:rFonts w:ascii="Bookman Old Style" w:hAnsi="Bookman Old Style" w:cs="Arial"/>
          <w:szCs w:val="24"/>
        </w:rPr>
        <w:t>an</w:t>
      </w:r>
      <w:r w:rsidRPr="00E02894">
        <w:rPr>
          <w:rFonts w:ascii="Bookman Old Style" w:hAnsi="Bookman Old Style" w:cs="Arial"/>
          <w:szCs w:val="24"/>
        </w:rPr>
        <w:t xml:space="preserve"> </w:t>
      </w:r>
      <w:r w:rsidR="00CC5E92">
        <w:rPr>
          <w:rFonts w:ascii="Bookman Old Style" w:hAnsi="Bookman Old Style" w:cs="Arial"/>
          <w:szCs w:val="24"/>
        </w:rPr>
        <w:t>FDR</w:t>
      </w:r>
      <w:r w:rsidRPr="00E02894">
        <w:rPr>
          <w:rFonts w:ascii="Bookman Old Style" w:hAnsi="Bookman Old Style" w:cs="Arial"/>
          <w:szCs w:val="24"/>
        </w:rPr>
        <w:t>/Pay Order</w:t>
      </w:r>
      <w:r w:rsidR="008B3E55" w:rsidRPr="00E02894">
        <w:rPr>
          <w:rFonts w:ascii="Bookman Old Style" w:hAnsi="Bookman Old Style" w:cs="Arial"/>
          <w:szCs w:val="24"/>
        </w:rPr>
        <w:t xml:space="preserve"> / BG</w:t>
      </w:r>
      <w:r w:rsidRPr="00E02894">
        <w:rPr>
          <w:rFonts w:ascii="Bookman Old Style" w:hAnsi="Bookman Old Style" w:cs="Arial"/>
          <w:szCs w:val="24"/>
        </w:rPr>
        <w:t xml:space="preserve"> favouring </w:t>
      </w:r>
      <w:r w:rsidR="00BE1BE9" w:rsidRPr="00E02894">
        <w:rPr>
          <w:rFonts w:ascii="Bookman Old Style" w:hAnsi="Bookman Old Style" w:cs="Arial"/>
          <w:b/>
          <w:szCs w:val="24"/>
        </w:rPr>
        <w:t>“Regional Resource Centre for North East States” payable at Guwahati.</w:t>
      </w:r>
    </w:p>
    <w:p w14:paraId="4B635F27" w14:textId="77777777" w:rsidR="003264E5" w:rsidRPr="00E02894" w:rsidRDefault="003264E5" w:rsidP="00E872D0">
      <w:pPr>
        <w:spacing w:after="0" w:line="360" w:lineRule="auto"/>
        <w:jc w:val="both"/>
        <w:rPr>
          <w:rFonts w:ascii="Bookman Old Style" w:hAnsi="Bookman Old Style" w:cs="Arial"/>
          <w:szCs w:val="24"/>
        </w:rPr>
      </w:pPr>
    </w:p>
    <w:p w14:paraId="3E4641AC"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COMMUNICATION OF ACCEPTANCE</w:t>
      </w:r>
    </w:p>
    <w:p w14:paraId="2852298B" w14:textId="77777777" w:rsidR="000634F3"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Acceptance of tender by the Indenter will be communicated by registered letter/ speed post/ cable/ telex/ fax/e-mail or a formal letter of ‘Acceptance of Bid’ or ‘Work Order’ informing amount of Performance Security to be deposited.  The award of work order, when issued to successful bidder, constitutes the contract with collateral supports from terms and conditions of the tender limitation notices as well as formal agreement on non-judicial stamp paper if any, all of which finally form the contractual obligations to be adhered to / performed by the bidder Non-performance of any such obligations make the bidder liable for consequential effects.</w:t>
      </w:r>
    </w:p>
    <w:p w14:paraId="73108CF7" w14:textId="77777777" w:rsidR="00631E04" w:rsidRPr="00631E04" w:rsidRDefault="00631E04" w:rsidP="00631E04">
      <w:pPr>
        <w:spacing w:after="0" w:line="240" w:lineRule="auto"/>
        <w:jc w:val="both"/>
        <w:rPr>
          <w:rFonts w:ascii="Bookman Old Style" w:hAnsi="Bookman Old Style" w:cs="Arial"/>
          <w:szCs w:val="24"/>
        </w:rPr>
      </w:pPr>
    </w:p>
    <w:p w14:paraId="5CFCC6E8" w14:textId="77777777" w:rsidR="0068286A" w:rsidRPr="003E08C8" w:rsidRDefault="0068286A" w:rsidP="00631E04">
      <w:pPr>
        <w:pStyle w:val="ListParagraph"/>
        <w:numPr>
          <w:ilvl w:val="0"/>
          <w:numId w:val="28"/>
        </w:numPr>
        <w:spacing w:after="0" w:line="360" w:lineRule="auto"/>
        <w:ind w:left="709" w:hanging="709"/>
        <w:jc w:val="both"/>
        <w:rPr>
          <w:rFonts w:ascii="Bookman Old Style" w:hAnsi="Bookman Old Style" w:cs="Arial"/>
          <w:b/>
          <w:szCs w:val="24"/>
        </w:rPr>
      </w:pPr>
      <w:r w:rsidRPr="003E08C8">
        <w:rPr>
          <w:rFonts w:ascii="Bookman Old Style" w:hAnsi="Bookman Old Style" w:cs="Arial"/>
          <w:b/>
          <w:szCs w:val="24"/>
          <w:u w:val="single"/>
        </w:rPr>
        <w:t>DISCLAIMER</w:t>
      </w:r>
    </w:p>
    <w:p w14:paraId="686790C4"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 xml:space="preserve">The near relatives of employees of </w:t>
      </w:r>
      <w:r w:rsidR="006F1FF3" w:rsidRPr="003E08C8">
        <w:rPr>
          <w:rFonts w:ascii="Bookman Old Style" w:hAnsi="Bookman Old Style" w:cs="Arial"/>
          <w:szCs w:val="24"/>
        </w:rPr>
        <w:t>RRC,</w:t>
      </w:r>
      <w:r w:rsidR="007A15A4">
        <w:rPr>
          <w:rFonts w:ascii="Bookman Old Style" w:hAnsi="Bookman Old Style" w:cs="Arial"/>
          <w:szCs w:val="24"/>
        </w:rPr>
        <w:t xml:space="preserve"> </w:t>
      </w:r>
      <w:r w:rsidR="006F1FF3" w:rsidRPr="003E08C8">
        <w:rPr>
          <w:rFonts w:ascii="Bookman Old Style" w:hAnsi="Bookman Old Style" w:cs="Arial"/>
          <w:szCs w:val="24"/>
        </w:rPr>
        <w:t>NE</w:t>
      </w:r>
      <w:r w:rsidR="00145194" w:rsidRPr="003E08C8">
        <w:rPr>
          <w:rFonts w:ascii="Bookman Old Style" w:hAnsi="Bookman Old Style" w:cs="Arial"/>
          <w:szCs w:val="24"/>
        </w:rPr>
        <w:t>/NHSRC</w:t>
      </w:r>
      <w:r w:rsidR="00F84CE5">
        <w:rPr>
          <w:rFonts w:ascii="Bookman Old Style" w:hAnsi="Bookman Old Style" w:cs="Arial"/>
          <w:szCs w:val="24"/>
        </w:rPr>
        <w:t xml:space="preserve"> </w:t>
      </w:r>
      <w:r w:rsidRPr="003E08C8">
        <w:rPr>
          <w:rFonts w:ascii="Bookman Old Style" w:hAnsi="Bookman Old Style" w:cs="Arial"/>
          <w:szCs w:val="24"/>
        </w:rPr>
        <w:t>are prohibited from participation in this tender.  The near relatives for this purpose are defined as:</w:t>
      </w:r>
    </w:p>
    <w:p w14:paraId="68298AEA"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Members of a Hindu Undivided Family.</w:t>
      </w:r>
    </w:p>
    <w:p w14:paraId="1CC31970" w14:textId="77777777" w:rsidR="00242F47" w:rsidRPr="003E08C8" w:rsidRDefault="00242F47" w:rsidP="00631E04">
      <w:pPr>
        <w:pStyle w:val="ListParagraph"/>
        <w:spacing w:after="0" w:line="240" w:lineRule="auto"/>
        <w:jc w:val="both"/>
        <w:rPr>
          <w:rFonts w:ascii="Bookman Old Style" w:hAnsi="Bookman Old Style" w:cs="Arial"/>
          <w:szCs w:val="24"/>
        </w:rPr>
      </w:pPr>
    </w:p>
    <w:p w14:paraId="03B39CC8"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The one is related to the other in the manner as father, mother, sons(s), son’s wife (daughter-in-law), Daughter(s) and daughter’s husband (son-in-law), brother (s) and brother’s wife, sister(s) and sister’s husband (brother-in-law)</w:t>
      </w:r>
    </w:p>
    <w:p w14:paraId="1C9255E3" w14:textId="77777777" w:rsidR="0068286A" w:rsidRPr="003E08C8" w:rsidRDefault="0068286A" w:rsidP="00631E04">
      <w:pPr>
        <w:pStyle w:val="ListParagraph"/>
        <w:spacing w:after="0" w:line="240" w:lineRule="auto"/>
        <w:jc w:val="both"/>
        <w:rPr>
          <w:rFonts w:ascii="Bookman Old Style" w:hAnsi="Bookman Old Style" w:cs="Arial"/>
          <w:szCs w:val="24"/>
        </w:rPr>
      </w:pPr>
      <w:r w:rsidRPr="003E08C8">
        <w:rPr>
          <w:rFonts w:ascii="Bookman Old Style" w:hAnsi="Bookman Old Style" w:cs="Arial"/>
          <w:szCs w:val="24"/>
        </w:rPr>
        <w:t>Their husband and wife.</w:t>
      </w:r>
    </w:p>
    <w:p w14:paraId="34F5A5E7" w14:textId="77777777" w:rsidR="00242F47" w:rsidRPr="00E71B61" w:rsidRDefault="00242F47" w:rsidP="00631E04">
      <w:pPr>
        <w:pStyle w:val="ListParagraph"/>
        <w:spacing w:after="0" w:line="240" w:lineRule="auto"/>
        <w:jc w:val="both"/>
        <w:rPr>
          <w:rFonts w:ascii="Bookman Old Style" w:hAnsi="Bookman Old Style" w:cs="Arial"/>
          <w:color w:val="FF0000"/>
          <w:szCs w:val="24"/>
        </w:rPr>
      </w:pPr>
    </w:p>
    <w:p w14:paraId="4EEA70D9" w14:textId="77777777" w:rsidR="0083375C" w:rsidRPr="00E02894" w:rsidRDefault="0083375C" w:rsidP="0083375C">
      <w:pPr>
        <w:spacing w:after="0" w:line="240" w:lineRule="auto"/>
        <w:jc w:val="both"/>
        <w:rPr>
          <w:rFonts w:ascii="Bookman Old Style" w:hAnsi="Bookman Old Style" w:cs="Arial"/>
          <w:szCs w:val="24"/>
        </w:rPr>
      </w:pPr>
    </w:p>
    <w:p w14:paraId="12F81E2F"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PAYMENT TERMS AND CONDITIONS:</w:t>
      </w:r>
    </w:p>
    <w:p w14:paraId="53AAB363" w14:textId="77777777" w:rsidR="0068286A"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The term ‘payment’ mentioned in this part includes all types of payment due to the contractor arising on of this contract excluding Earnest Money and Security Deposit governed by separate clauses of the contract.</w:t>
      </w:r>
    </w:p>
    <w:p w14:paraId="7808D7CC" w14:textId="77777777" w:rsidR="00D27493" w:rsidRDefault="00D27493" w:rsidP="00631E04">
      <w:pPr>
        <w:pStyle w:val="ListParagraph"/>
        <w:spacing w:after="0" w:line="240" w:lineRule="auto"/>
        <w:jc w:val="both"/>
        <w:rPr>
          <w:rFonts w:ascii="Bookman Old Style" w:hAnsi="Bookman Old Style" w:cs="Arial"/>
          <w:szCs w:val="24"/>
        </w:rPr>
      </w:pPr>
    </w:p>
    <w:p w14:paraId="0C185491" w14:textId="3D10CF21" w:rsidR="00D27493" w:rsidRDefault="0068286A"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t xml:space="preserve">All payments shall be made by </w:t>
      </w:r>
      <w:r w:rsidR="00080D7F" w:rsidRPr="00080D7F">
        <w:rPr>
          <w:rFonts w:ascii="Bookman Old Style" w:hAnsi="Bookman Old Style" w:cs="Arial"/>
          <w:b/>
          <w:bCs/>
          <w:szCs w:val="24"/>
        </w:rPr>
        <w:t>PFMS</w:t>
      </w:r>
      <w:r w:rsidRPr="00E02894">
        <w:rPr>
          <w:rFonts w:ascii="Bookman Old Style" w:hAnsi="Bookman Old Style" w:cs="Arial"/>
          <w:szCs w:val="24"/>
        </w:rPr>
        <w:t xml:space="preserve"> only at each stage preferably in the second week of following month in respect of previous month (in case of month by payments)</w:t>
      </w:r>
      <w:r w:rsidR="001E0697">
        <w:rPr>
          <w:rFonts w:ascii="Bookman Old Style" w:hAnsi="Bookman Old Style" w:cs="Arial"/>
          <w:szCs w:val="24"/>
        </w:rPr>
        <w:t xml:space="preserve"> on </w:t>
      </w:r>
      <w:r w:rsidR="001E0697">
        <w:rPr>
          <w:rFonts w:ascii="Bookman Old Style" w:hAnsi="Bookman Old Style" w:cs="Arial"/>
          <w:szCs w:val="24"/>
        </w:rPr>
        <w:lastRenderedPageBreak/>
        <w:t>submission of a valid Invoice</w:t>
      </w:r>
      <w:r w:rsidR="00D27493">
        <w:rPr>
          <w:rFonts w:ascii="Bookman Old Style" w:hAnsi="Bookman Old Style" w:cs="Arial"/>
          <w:szCs w:val="24"/>
        </w:rPr>
        <w:t xml:space="preserve">. </w:t>
      </w:r>
      <w:r w:rsidRPr="00E02894">
        <w:rPr>
          <w:rFonts w:ascii="Bookman Old Style" w:hAnsi="Bookman Old Style" w:cs="Arial"/>
          <w:szCs w:val="24"/>
        </w:rPr>
        <w:t xml:space="preserve">Payment of Bills would take 2 </w:t>
      </w:r>
      <w:proofErr w:type="spellStart"/>
      <w:r w:rsidR="00E71B61" w:rsidRPr="00E02894">
        <w:rPr>
          <w:rFonts w:ascii="Bookman Old Style" w:hAnsi="Bookman Old Style" w:cs="Arial"/>
          <w:szCs w:val="24"/>
        </w:rPr>
        <w:t>weeks</w:t>
      </w:r>
      <w:r w:rsidR="001E0697">
        <w:rPr>
          <w:rFonts w:ascii="Bookman Old Style" w:hAnsi="Bookman Old Style" w:cs="Arial"/>
          <w:szCs w:val="24"/>
        </w:rPr>
        <w:t xml:space="preserve"> </w:t>
      </w:r>
      <w:r w:rsidR="00E71B61" w:rsidRPr="00E02894">
        <w:rPr>
          <w:rFonts w:ascii="Bookman Old Style" w:hAnsi="Bookman Old Style" w:cs="Arial"/>
          <w:szCs w:val="24"/>
        </w:rPr>
        <w:t>time</w:t>
      </w:r>
      <w:proofErr w:type="spellEnd"/>
      <w:r w:rsidRPr="00E02894">
        <w:rPr>
          <w:rFonts w:ascii="Bookman Old Style" w:hAnsi="Bookman Old Style" w:cs="Arial"/>
          <w:szCs w:val="24"/>
        </w:rPr>
        <w:t xml:space="preserve"> on an average.  However, no interest or penalty would be paid by </w:t>
      </w:r>
      <w:r w:rsidR="006F1FF3" w:rsidRPr="00E02894">
        <w:rPr>
          <w:rFonts w:ascii="Bookman Old Style" w:hAnsi="Bookman Old Style" w:cs="Arial"/>
          <w:szCs w:val="24"/>
        </w:rPr>
        <w:t>RRC,</w:t>
      </w:r>
      <w:r w:rsidR="00D362F6">
        <w:rPr>
          <w:rFonts w:ascii="Bookman Old Style" w:hAnsi="Bookman Old Style" w:cs="Arial"/>
          <w:szCs w:val="24"/>
        </w:rPr>
        <w:t xml:space="preserve"> </w:t>
      </w:r>
      <w:r w:rsidR="006F1FF3" w:rsidRPr="00E02894">
        <w:rPr>
          <w:rFonts w:ascii="Bookman Old Style" w:hAnsi="Bookman Old Style" w:cs="Arial"/>
          <w:szCs w:val="24"/>
        </w:rPr>
        <w:t>NE</w:t>
      </w:r>
      <w:r w:rsidRPr="00E02894">
        <w:rPr>
          <w:rFonts w:ascii="Bookman Old Style" w:hAnsi="Bookman Old Style" w:cs="Arial"/>
          <w:szCs w:val="24"/>
        </w:rPr>
        <w:t xml:space="preserve"> in case of delay in payment due to official reasons.</w:t>
      </w:r>
    </w:p>
    <w:p w14:paraId="52F4BEEE" w14:textId="2892356D" w:rsidR="0068286A" w:rsidRPr="00E02894" w:rsidRDefault="0068286A"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t xml:space="preserve"> </w:t>
      </w:r>
    </w:p>
    <w:p w14:paraId="124DA281" w14:textId="77777777" w:rsidR="00631E04" w:rsidRDefault="000442D0" w:rsidP="00631E04">
      <w:pPr>
        <w:pStyle w:val="ListParagraph"/>
        <w:spacing w:after="0" w:line="240" w:lineRule="auto"/>
        <w:jc w:val="both"/>
        <w:rPr>
          <w:rFonts w:ascii="Bookman Old Style" w:hAnsi="Bookman Old Style" w:cs="Arial"/>
          <w:szCs w:val="24"/>
        </w:rPr>
      </w:pPr>
      <w:r w:rsidRPr="00E02894">
        <w:rPr>
          <w:rFonts w:ascii="Bookman Old Style" w:hAnsi="Bookman Old Style" w:cs="Arial"/>
          <w:szCs w:val="24"/>
        </w:rPr>
        <w:t>No payment shall be made in advance or</w:t>
      </w:r>
      <w:r w:rsidR="0068286A" w:rsidRPr="00E02894">
        <w:rPr>
          <w:rFonts w:ascii="Bookman Old Style" w:hAnsi="Bookman Old Style" w:cs="Arial"/>
          <w:szCs w:val="24"/>
        </w:rPr>
        <w:t xml:space="preserve"> that </w:t>
      </w:r>
      <w:r w:rsidRPr="00E02894">
        <w:rPr>
          <w:rFonts w:ascii="Bookman Old Style" w:hAnsi="Bookman Old Style" w:cs="Arial"/>
          <w:szCs w:val="24"/>
        </w:rPr>
        <w:t>shall any loan from any bank or financial institutions</w:t>
      </w:r>
      <w:r w:rsidR="0068286A" w:rsidRPr="00E02894">
        <w:rPr>
          <w:rFonts w:ascii="Bookman Old Style" w:hAnsi="Bookman Old Style" w:cs="Arial"/>
          <w:szCs w:val="24"/>
        </w:rPr>
        <w:t xml:space="preserve"> be recommended </w:t>
      </w:r>
      <w:proofErr w:type="gramStart"/>
      <w:r w:rsidR="0068286A" w:rsidRPr="00E02894">
        <w:rPr>
          <w:rFonts w:ascii="Bookman Old Style" w:hAnsi="Bookman Old Style" w:cs="Arial"/>
          <w:szCs w:val="24"/>
        </w:rPr>
        <w:t>on the basis of</w:t>
      </w:r>
      <w:proofErr w:type="gramEnd"/>
      <w:r w:rsidR="0068286A" w:rsidRPr="00E02894">
        <w:rPr>
          <w:rFonts w:ascii="Bookman Old Style" w:hAnsi="Bookman Old Style" w:cs="Arial"/>
          <w:szCs w:val="24"/>
        </w:rPr>
        <w:t xml:space="preserve"> the order of Award of work.</w:t>
      </w:r>
    </w:p>
    <w:p w14:paraId="475FF3DF" w14:textId="77777777" w:rsidR="00631E04" w:rsidRPr="00631E04" w:rsidRDefault="00631E04" w:rsidP="00631E04">
      <w:pPr>
        <w:spacing w:after="0" w:line="240" w:lineRule="auto"/>
        <w:jc w:val="both"/>
        <w:rPr>
          <w:rFonts w:ascii="Bookman Old Style" w:hAnsi="Bookman Old Style" w:cs="Arial"/>
          <w:szCs w:val="24"/>
        </w:rPr>
      </w:pPr>
    </w:p>
    <w:p w14:paraId="471B9704" w14:textId="77777777" w:rsidR="00631E04"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ARBITRATION</w:t>
      </w:r>
    </w:p>
    <w:p w14:paraId="087D489A" w14:textId="77777777" w:rsidR="0083375C"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 xml:space="preserve">All disputes and differences arising out of, or in any way, concerning this agreement (except those, the decision whereof is otherwise, hereinbefore provided for) shall be referred for sole arbitration by any person to be nominated by the Director, </w:t>
      </w:r>
      <w:r w:rsidR="006F1FF3" w:rsidRPr="00631E04">
        <w:rPr>
          <w:rFonts w:ascii="Bookman Old Style" w:hAnsi="Bookman Old Style" w:cs="Arial"/>
          <w:szCs w:val="24"/>
        </w:rPr>
        <w:t>RRC</w:t>
      </w:r>
      <w:r w:rsidR="0083375C" w:rsidRPr="00631E04">
        <w:rPr>
          <w:rFonts w:ascii="Bookman Old Style" w:hAnsi="Bookman Old Style" w:cs="Arial"/>
          <w:szCs w:val="24"/>
        </w:rPr>
        <w:t>, NE</w:t>
      </w:r>
      <w:r w:rsidRPr="00631E04">
        <w:rPr>
          <w:rFonts w:ascii="Bookman Old Style" w:hAnsi="Bookman Old Style" w:cs="Arial"/>
          <w:szCs w:val="24"/>
        </w:rPr>
        <w:t>. The award of the arbitrator so appointed shall be final and binding on both the parties.</w:t>
      </w:r>
    </w:p>
    <w:p w14:paraId="4956EEBF" w14:textId="77777777" w:rsidR="00631E04" w:rsidRPr="00631E04" w:rsidRDefault="00631E04" w:rsidP="00631E04">
      <w:pPr>
        <w:pStyle w:val="ListParagraph"/>
        <w:spacing w:after="0" w:line="240" w:lineRule="auto"/>
        <w:jc w:val="both"/>
        <w:rPr>
          <w:rFonts w:ascii="Bookman Old Style" w:hAnsi="Bookman Old Style" w:cs="Arial"/>
          <w:szCs w:val="24"/>
        </w:rPr>
      </w:pPr>
    </w:p>
    <w:p w14:paraId="2711F512" w14:textId="77777777" w:rsidR="0068286A" w:rsidRPr="00631E04" w:rsidRDefault="0068286A" w:rsidP="00631E04">
      <w:pPr>
        <w:pStyle w:val="ListParagraph"/>
        <w:numPr>
          <w:ilvl w:val="0"/>
          <w:numId w:val="28"/>
        </w:numPr>
        <w:spacing w:after="0" w:line="360" w:lineRule="auto"/>
        <w:ind w:left="709" w:hanging="709"/>
        <w:jc w:val="both"/>
        <w:rPr>
          <w:rFonts w:ascii="Bookman Old Style" w:hAnsi="Bookman Old Style" w:cs="Arial"/>
          <w:b/>
          <w:szCs w:val="24"/>
          <w:u w:val="single"/>
        </w:rPr>
      </w:pPr>
      <w:r w:rsidRPr="00631E04">
        <w:rPr>
          <w:rFonts w:ascii="Bookman Old Style" w:hAnsi="Bookman Old Style" w:cs="Arial"/>
          <w:b/>
          <w:szCs w:val="24"/>
          <w:u w:val="single"/>
        </w:rPr>
        <w:t>NOTICES</w:t>
      </w:r>
    </w:p>
    <w:p w14:paraId="76F38BA7" w14:textId="77777777" w:rsidR="0068286A" w:rsidRPr="00631E04" w:rsidRDefault="0068286A" w:rsidP="00631E04">
      <w:pPr>
        <w:pStyle w:val="ListParagraph"/>
        <w:spacing w:after="0" w:line="240" w:lineRule="auto"/>
        <w:jc w:val="both"/>
        <w:rPr>
          <w:rFonts w:ascii="Bookman Old Style" w:hAnsi="Bookman Old Style" w:cs="Arial"/>
          <w:szCs w:val="24"/>
        </w:rPr>
      </w:pPr>
      <w:r w:rsidRPr="00631E04">
        <w:rPr>
          <w:rFonts w:ascii="Bookman Old Style" w:hAnsi="Bookman Old Style" w:cs="Arial"/>
          <w:szCs w:val="24"/>
        </w:rPr>
        <w:t xml:space="preserve">Any notice, request, or consent sought pursuant to the tender shall be in writing and shall be deemed to have been made when delivered in person to an authorized representative of the Party to whom the communication is addressed, or when sent by speed post, email, or facsimile to such Party </w:t>
      </w:r>
      <w:proofErr w:type="gramStart"/>
      <w:r w:rsidRPr="00631E04">
        <w:rPr>
          <w:rFonts w:ascii="Bookman Old Style" w:hAnsi="Bookman Old Style" w:cs="Arial"/>
          <w:szCs w:val="24"/>
        </w:rPr>
        <w:t>i.e.</w:t>
      </w:r>
      <w:proofErr w:type="gramEnd"/>
      <w:r w:rsidRPr="00631E04">
        <w:rPr>
          <w:rFonts w:ascii="Bookman Old Style" w:hAnsi="Bookman Old Style" w:cs="Arial"/>
          <w:szCs w:val="24"/>
        </w:rPr>
        <w:t xml:space="preserve"> the Indenter or Bidder.</w:t>
      </w:r>
    </w:p>
    <w:p w14:paraId="784176E2" w14:textId="77777777" w:rsidR="005E315C" w:rsidRDefault="005E315C" w:rsidP="00E872D0">
      <w:pPr>
        <w:spacing w:after="0" w:line="360" w:lineRule="auto"/>
        <w:jc w:val="both"/>
        <w:rPr>
          <w:rFonts w:ascii="Bookman Old Style" w:hAnsi="Bookman Old Style" w:cs="Arial"/>
          <w:b/>
          <w:szCs w:val="24"/>
          <w:u w:val="single"/>
        </w:rPr>
      </w:pPr>
    </w:p>
    <w:p w14:paraId="027AA7A1" w14:textId="77777777" w:rsidR="007A15A4" w:rsidRDefault="007A15A4" w:rsidP="00E872D0">
      <w:pPr>
        <w:spacing w:after="0" w:line="360" w:lineRule="auto"/>
        <w:jc w:val="both"/>
        <w:rPr>
          <w:rFonts w:ascii="Bookman Old Style" w:hAnsi="Bookman Old Style" w:cs="Arial"/>
          <w:b/>
          <w:szCs w:val="24"/>
          <w:u w:val="single"/>
        </w:rPr>
      </w:pPr>
    </w:p>
    <w:p w14:paraId="367D71C7" w14:textId="77777777" w:rsidR="007A15A4" w:rsidRPr="00E02894" w:rsidRDefault="007A15A4" w:rsidP="00E872D0">
      <w:pPr>
        <w:spacing w:after="0" w:line="360" w:lineRule="auto"/>
        <w:jc w:val="both"/>
        <w:rPr>
          <w:rFonts w:ascii="Bookman Old Style" w:hAnsi="Bookman Old Style" w:cs="Arial"/>
          <w:b/>
          <w:szCs w:val="24"/>
          <w:u w:val="single"/>
        </w:rPr>
      </w:pPr>
    </w:p>
    <w:p w14:paraId="0582B22B" w14:textId="77777777" w:rsidR="0068286A" w:rsidRPr="00E02894" w:rsidRDefault="0068286A" w:rsidP="00E71B61">
      <w:pPr>
        <w:spacing w:after="0" w:line="360" w:lineRule="auto"/>
        <w:ind w:left="6804"/>
        <w:jc w:val="both"/>
        <w:rPr>
          <w:rFonts w:ascii="Bookman Old Style" w:hAnsi="Bookman Old Style" w:cs="Arial"/>
          <w:szCs w:val="24"/>
        </w:rPr>
      </w:pPr>
      <w:r w:rsidRPr="00E02894">
        <w:rPr>
          <w:rFonts w:ascii="Bookman Old Style" w:hAnsi="Bookman Old Style" w:cs="Arial"/>
          <w:szCs w:val="24"/>
        </w:rPr>
        <w:t>Signature of the Bidder</w:t>
      </w:r>
    </w:p>
    <w:p w14:paraId="01F9E20F" w14:textId="77777777" w:rsidR="004E57B7" w:rsidRPr="00E02894" w:rsidRDefault="00C02617" w:rsidP="00E71B61">
      <w:pPr>
        <w:spacing w:after="0" w:line="360" w:lineRule="auto"/>
        <w:ind w:left="6804"/>
        <w:jc w:val="both"/>
        <w:rPr>
          <w:rFonts w:ascii="Bookman Old Style" w:hAnsi="Bookman Old Style" w:cs="Arial"/>
          <w:szCs w:val="24"/>
        </w:rPr>
      </w:pPr>
      <w:r w:rsidRPr="00E02894">
        <w:rPr>
          <w:rFonts w:ascii="Bookman Old Style" w:hAnsi="Bookman Old Style" w:cs="Arial"/>
          <w:szCs w:val="24"/>
        </w:rPr>
        <w:t>(Authorised Signatory)</w:t>
      </w:r>
    </w:p>
    <w:p w14:paraId="6A620308"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Witnesses: -</w:t>
      </w:r>
    </w:p>
    <w:p w14:paraId="4D1B42D8" w14:textId="77777777" w:rsidR="0068286A" w:rsidRPr="00E02894" w:rsidRDefault="0068286A" w:rsidP="00E872D0">
      <w:pPr>
        <w:spacing w:after="0" w:line="360" w:lineRule="auto"/>
        <w:jc w:val="both"/>
        <w:rPr>
          <w:rFonts w:ascii="Bookman Old Style" w:hAnsi="Bookman Old Style" w:cs="Arial"/>
          <w:szCs w:val="24"/>
        </w:rPr>
      </w:pPr>
    </w:p>
    <w:p w14:paraId="29E02965" w14:textId="77777777" w:rsidR="00242F47"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1. </w:t>
      </w:r>
    </w:p>
    <w:p w14:paraId="17A0C1C3" w14:textId="77777777" w:rsidR="00242F47" w:rsidRDefault="00242F47" w:rsidP="00E872D0">
      <w:pPr>
        <w:spacing w:after="0" w:line="360" w:lineRule="auto"/>
        <w:jc w:val="both"/>
        <w:rPr>
          <w:rFonts w:ascii="Bookman Old Style" w:hAnsi="Bookman Old Style" w:cs="Arial"/>
          <w:szCs w:val="24"/>
        </w:rPr>
      </w:pPr>
    </w:p>
    <w:p w14:paraId="0D3626EA" w14:textId="77777777" w:rsidR="00242F47" w:rsidRDefault="00242F47" w:rsidP="00E872D0">
      <w:pPr>
        <w:spacing w:after="0" w:line="360" w:lineRule="auto"/>
        <w:jc w:val="both"/>
        <w:rPr>
          <w:rFonts w:ascii="Bookman Old Style" w:hAnsi="Bookman Old Style" w:cs="Arial"/>
          <w:szCs w:val="24"/>
        </w:rPr>
      </w:pPr>
    </w:p>
    <w:p w14:paraId="4EF50CB1" w14:textId="77777777" w:rsidR="002A79FD"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r w:rsidRPr="00E02894">
        <w:rPr>
          <w:rFonts w:ascii="Bookman Old Style" w:hAnsi="Bookman Old Style" w:cs="Arial"/>
          <w:szCs w:val="24"/>
        </w:rPr>
        <w:tab/>
      </w:r>
    </w:p>
    <w:p w14:paraId="2F2A0880" w14:textId="77777777" w:rsidR="002A79FD" w:rsidRDefault="002A79FD" w:rsidP="00E872D0">
      <w:pPr>
        <w:spacing w:after="0" w:line="360" w:lineRule="auto"/>
        <w:jc w:val="both"/>
        <w:rPr>
          <w:rFonts w:ascii="Bookman Old Style" w:hAnsi="Bookman Old Style" w:cs="Arial"/>
          <w:szCs w:val="24"/>
        </w:rPr>
      </w:pPr>
    </w:p>
    <w:p w14:paraId="3A20A177" w14:textId="77777777" w:rsidR="002A79FD" w:rsidRDefault="002A79FD" w:rsidP="00E872D0">
      <w:pPr>
        <w:spacing w:after="0" w:line="360" w:lineRule="auto"/>
        <w:jc w:val="both"/>
        <w:rPr>
          <w:rFonts w:ascii="Bookman Old Style" w:hAnsi="Bookman Old Style" w:cs="Arial"/>
          <w:szCs w:val="24"/>
        </w:rPr>
      </w:pPr>
    </w:p>
    <w:p w14:paraId="5CAA8036" w14:textId="77777777" w:rsidR="002A79FD" w:rsidRDefault="002A79FD" w:rsidP="00E872D0">
      <w:pPr>
        <w:spacing w:after="0" w:line="360" w:lineRule="auto"/>
        <w:jc w:val="both"/>
        <w:rPr>
          <w:rFonts w:ascii="Bookman Old Style" w:hAnsi="Bookman Old Style" w:cs="Arial"/>
          <w:szCs w:val="24"/>
        </w:rPr>
      </w:pPr>
    </w:p>
    <w:p w14:paraId="2FCD27F4" w14:textId="77777777" w:rsidR="002A79FD" w:rsidRDefault="002A79FD" w:rsidP="00E872D0">
      <w:pPr>
        <w:spacing w:after="0" w:line="360" w:lineRule="auto"/>
        <w:jc w:val="both"/>
        <w:rPr>
          <w:rFonts w:ascii="Bookman Old Style" w:hAnsi="Bookman Old Style" w:cs="Arial"/>
          <w:szCs w:val="24"/>
        </w:rPr>
      </w:pPr>
    </w:p>
    <w:p w14:paraId="6690F9AB" w14:textId="77777777" w:rsidR="002A79FD" w:rsidRDefault="002A79FD" w:rsidP="00E872D0">
      <w:pPr>
        <w:spacing w:after="0" w:line="360" w:lineRule="auto"/>
        <w:jc w:val="both"/>
        <w:rPr>
          <w:rFonts w:ascii="Bookman Old Style" w:hAnsi="Bookman Old Style" w:cs="Arial"/>
          <w:szCs w:val="24"/>
        </w:rPr>
      </w:pPr>
    </w:p>
    <w:p w14:paraId="05DE18A1" w14:textId="77777777" w:rsidR="002A79FD" w:rsidRDefault="002A79FD" w:rsidP="00E872D0">
      <w:pPr>
        <w:spacing w:after="0" w:line="360" w:lineRule="auto"/>
        <w:jc w:val="both"/>
        <w:rPr>
          <w:rFonts w:ascii="Bookman Old Style" w:hAnsi="Bookman Old Style" w:cs="Arial"/>
          <w:szCs w:val="24"/>
        </w:rPr>
      </w:pPr>
    </w:p>
    <w:p w14:paraId="682029DE" w14:textId="77777777" w:rsidR="002A79FD" w:rsidRDefault="002A79FD" w:rsidP="00E872D0">
      <w:pPr>
        <w:spacing w:after="0" w:line="360" w:lineRule="auto"/>
        <w:jc w:val="both"/>
        <w:rPr>
          <w:rFonts w:ascii="Bookman Old Style" w:hAnsi="Bookman Old Style" w:cs="Arial"/>
          <w:szCs w:val="24"/>
        </w:rPr>
      </w:pPr>
    </w:p>
    <w:p w14:paraId="6E90EDC3" w14:textId="77777777" w:rsidR="002A79FD" w:rsidRDefault="002A79FD" w:rsidP="00E872D0">
      <w:pPr>
        <w:spacing w:after="0" w:line="360" w:lineRule="auto"/>
        <w:jc w:val="both"/>
        <w:rPr>
          <w:rFonts w:ascii="Bookman Old Style" w:hAnsi="Bookman Old Style" w:cs="Arial"/>
          <w:szCs w:val="24"/>
        </w:rPr>
      </w:pPr>
    </w:p>
    <w:p w14:paraId="5EE08A47" w14:textId="77777777" w:rsidR="002A79FD" w:rsidRDefault="002A79FD" w:rsidP="00E872D0">
      <w:pPr>
        <w:spacing w:after="0" w:line="360" w:lineRule="auto"/>
        <w:jc w:val="both"/>
        <w:rPr>
          <w:rFonts w:ascii="Bookman Old Style" w:hAnsi="Bookman Old Style" w:cs="Arial"/>
          <w:szCs w:val="24"/>
        </w:rPr>
      </w:pPr>
    </w:p>
    <w:p w14:paraId="2AE82A53" w14:textId="77777777" w:rsidR="002A79FD" w:rsidRDefault="002A79FD" w:rsidP="00E872D0">
      <w:pPr>
        <w:spacing w:after="0" w:line="360" w:lineRule="auto"/>
        <w:jc w:val="both"/>
        <w:rPr>
          <w:rFonts w:ascii="Bookman Old Style" w:hAnsi="Bookman Old Style" w:cs="Arial"/>
          <w:szCs w:val="24"/>
        </w:rPr>
      </w:pPr>
    </w:p>
    <w:p w14:paraId="717FA703" w14:textId="204C740E" w:rsidR="0068286A" w:rsidRPr="00E02894" w:rsidRDefault="0068286A" w:rsidP="00E872D0">
      <w:pPr>
        <w:spacing w:after="0" w:line="360" w:lineRule="auto"/>
        <w:jc w:val="both"/>
        <w:rPr>
          <w:rFonts w:ascii="Bookman Old Style" w:hAnsi="Bookman Old Style" w:cs="Arial"/>
          <w:szCs w:val="24"/>
        </w:rPr>
      </w:pPr>
    </w:p>
    <w:p w14:paraId="49370D48" w14:textId="77777777" w:rsidR="007A6DA0" w:rsidRPr="00E02894" w:rsidRDefault="007A6DA0" w:rsidP="00E872D0">
      <w:pPr>
        <w:spacing w:after="0" w:line="360" w:lineRule="auto"/>
        <w:jc w:val="both"/>
        <w:rPr>
          <w:rFonts w:ascii="Bookman Old Style" w:hAnsi="Bookman Old Style" w:cs="Arial"/>
          <w:szCs w:val="24"/>
        </w:rPr>
      </w:pPr>
    </w:p>
    <w:p w14:paraId="4BFDCF94" w14:textId="77777777" w:rsidR="0068286A" w:rsidRPr="00E02894" w:rsidRDefault="0068286A" w:rsidP="004E57B7">
      <w:pPr>
        <w:spacing w:after="0" w:line="360" w:lineRule="auto"/>
        <w:jc w:val="right"/>
        <w:rPr>
          <w:rFonts w:ascii="Bookman Old Style" w:hAnsi="Bookman Old Style" w:cs="Arial"/>
          <w:b/>
          <w:sz w:val="24"/>
          <w:szCs w:val="24"/>
          <w:u w:val="single"/>
        </w:rPr>
      </w:pPr>
      <w:r w:rsidRPr="00E02894">
        <w:rPr>
          <w:rFonts w:ascii="Bookman Old Style" w:hAnsi="Bookman Old Style" w:cs="Arial"/>
          <w:b/>
          <w:sz w:val="24"/>
          <w:szCs w:val="24"/>
          <w:u w:val="single"/>
        </w:rPr>
        <w:lastRenderedPageBreak/>
        <w:t>ANNEXURE - I</w:t>
      </w:r>
    </w:p>
    <w:p w14:paraId="63114D09" w14:textId="77777777" w:rsidR="0068286A" w:rsidRPr="00E02894" w:rsidRDefault="0068286A" w:rsidP="00E71B61">
      <w:pPr>
        <w:spacing w:after="0" w:line="240" w:lineRule="auto"/>
        <w:jc w:val="both"/>
        <w:rPr>
          <w:rFonts w:ascii="Bookman Old Style" w:hAnsi="Bookman Old Style" w:cs="Arial"/>
          <w:b/>
          <w:sz w:val="24"/>
          <w:szCs w:val="24"/>
          <w:u w:val="single"/>
        </w:rPr>
      </w:pPr>
      <w:r w:rsidRPr="00E02894">
        <w:rPr>
          <w:rFonts w:ascii="Bookman Old Style" w:hAnsi="Bookman Old Style" w:cs="Arial"/>
          <w:b/>
          <w:sz w:val="24"/>
          <w:szCs w:val="24"/>
          <w:u w:val="single"/>
        </w:rPr>
        <w:t>Checklist for Pre-Qualification cum Technical Bid</w:t>
      </w:r>
    </w:p>
    <w:p w14:paraId="29C53E2B" w14:textId="77777777" w:rsidR="0068286A" w:rsidRPr="00E02894" w:rsidRDefault="0068286A" w:rsidP="00E71B61">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w:t>
      </w:r>
      <w:r w:rsidR="00CA5F44" w:rsidRPr="00E02894">
        <w:rPr>
          <w:rFonts w:ascii="Bookman Old Style" w:hAnsi="Bookman Old Style" w:cs="Arial"/>
          <w:sz w:val="24"/>
          <w:szCs w:val="24"/>
        </w:rPr>
        <w:t>Please</w:t>
      </w:r>
      <w:r w:rsidR="007A15A4">
        <w:rPr>
          <w:rFonts w:ascii="Bookman Old Style" w:hAnsi="Bookman Old Style" w:cs="Arial"/>
          <w:sz w:val="24"/>
          <w:szCs w:val="24"/>
        </w:rPr>
        <w:t xml:space="preserve"> </w:t>
      </w:r>
      <w:r w:rsidR="005C4703" w:rsidRPr="00E02894">
        <w:rPr>
          <w:rFonts w:ascii="Bookman Old Style" w:hAnsi="Bookman Old Style" w:cs="Arial"/>
          <w:sz w:val="24"/>
          <w:szCs w:val="24"/>
        </w:rPr>
        <w:t xml:space="preserve">also </w:t>
      </w:r>
      <w:r w:rsidR="00CA5F44" w:rsidRPr="00E02894">
        <w:rPr>
          <w:rFonts w:ascii="Bookman Old Style" w:hAnsi="Bookman Old Style" w:cs="Arial"/>
          <w:sz w:val="24"/>
          <w:szCs w:val="24"/>
        </w:rPr>
        <w:t xml:space="preserve">see eligibility criteria on page </w:t>
      </w:r>
      <w:r w:rsidR="0083375C">
        <w:rPr>
          <w:rFonts w:ascii="Bookman Old Style" w:hAnsi="Bookman Old Style" w:cs="Arial"/>
          <w:sz w:val="24"/>
          <w:szCs w:val="24"/>
        </w:rPr>
        <w:t>2</w:t>
      </w:r>
      <w:r w:rsidR="008B6E98">
        <w:rPr>
          <w:rFonts w:ascii="Bookman Old Style" w:hAnsi="Bookman Old Style" w:cs="Arial"/>
          <w:sz w:val="24"/>
          <w:szCs w:val="24"/>
        </w:rPr>
        <w:t>-3</w:t>
      </w:r>
      <w:r w:rsidRPr="00E02894">
        <w:rPr>
          <w:rFonts w:ascii="Bookman Old Style" w:hAnsi="Bookman Old Style" w:cs="Arial"/>
          <w:sz w:val="24"/>
          <w:szCs w:val="24"/>
        </w:rPr>
        <w:t>.)</w:t>
      </w:r>
    </w:p>
    <w:p w14:paraId="0EEEC0AE" w14:textId="77777777" w:rsidR="0068286A" w:rsidRDefault="0068286A" w:rsidP="00E71B61">
      <w:pPr>
        <w:spacing w:after="0" w:line="240" w:lineRule="auto"/>
        <w:jc w:val="both"/>
        <w:rPr>
          <w:rFonts w:ascii="Bookman Old Style" w:hAnsi="Bookman Old Style" w:cs="Arial"/>
          <w:sz w:val="24"/>
          <w:szCs w:val="24"/>
          <w:u w:val="single"/>
        </w:rPr>
      </w:pPr>
      <w:r w:rsidRPr="00E02894">
        <w:rPr>
          <w:rFonts w:ascii="Bookman Old Style" w:hAnsi="Bookman Old Style" w:cs="Arial"/>
          <w:sz w:val="24"/>
          <w:szCs w:val="24"/>
          <w:u w:val="single"/>
        </w:rPr>
        <w:t>Following documents are requi</w:t>
      </w:r>
      <w:r w:rsidR="00A26D53" w:rsidRPr="00E02894">
        <w:rPr>
          <w:rFonts w:ascii="Bookman Old Style" w:hAnsi="Bookman Old Style" w:cs="Arial"/>
          <w:sz w:val="24"/>
          <w:szCs w:val="24"/>
          <w:u w:val="single"/>
        </w:rPr>
        <w:t>red to be submitted in the Pre-</w:t>
      </w:r>
      <w:r w:rsidRPr="00E02894">
        <w:rPr>
          <w:rFonts w:ascii="Bookman Old Style" w:hAnsi="Bookman Old Style" w:cs="Arial"/>
          <w:sz w:val="24"/>
          <w:szCs w:val="24"/>
          <w:u w:val="single"/>
        </w:rPr>
        <w:t>Qualification cum Technical</w:t>
      </w:r>
      <w:r w:rsidRPr="00E02894">
        <w:rPr>
          <w:rFonts w:ascii="Bookman Old Style" w:hAnsi="Bookman Old Style" w:cs="Arial"/>
          <w:sz w:val="24"/>
          <w:szCs w:val="24"/>
        </w:rPr>
        <w:t xml:space="preserve"> Bid in a Sealed Envelope. Superscribed</w:t>
      </w:r>
      <w:r w:rsidR="008B6E98">
        <w:rPr>
          <w:rFonts w:ascii="Bookman Old Style" w:hAnsi="Bookman Old Style" w:cs="Arial"/>
          <w:sz w:val="24"/>
          <w:szCs w:val="24"/>
        </w:rPr>
        <w:t xml:space="preserve"> </w:t>
      </w:r>
      <w:r w:rsidRPr="00E02894">
        <w:rPr>
          <w:rFonts w:ascii="Bookman Old Style" w:hAnsi="Bookman Old Style" w:cs="Arial"/>
          <w:sz w:val="24"/>
          <w:szCs w:val="24"/>
          <w:u w:val="single"/>
        </w:rPr>
        <w:t>“TECHNICAL BID”</w:t>
      </w:r>
    </w:p>
    <w:p w14:paraId="78628A81" w14:textId="77777777" w:rsidR="00E71B61" w:rsidRPr="00E02894" w:rsidRDefault="00E71B61" w:rsidP="00E71B61">
      <w:pPr>
        <w:spacing w:after="0" w:line="240" w:lineRule="auto"/>
        <w:jc w:val="both"/>
        <w:rPr>
          <w:rFonts w:ascii="Bookman Old Style" w:hAnsi="Bookman Old Style"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8026"/>
        <w:gridCol w:w="1413"/>
      </w:tblGrid>
      <w:tr w:rsidR="0068286A" w:rsidRPr="00E02894" w14:paraId="7B494609" w14:textId="77777777" w:rsidTr="008B6E98">
        <w:tc>
          <w:tcPr>
            <w:tcW w:w="797" w:type="dxa"/>
            <w:vAlign w:val="center"/>
          </w:tcPr>
          <w:p w14:paraId="77687903"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S</w:t>
            </w:r>
            <w:r w:rsidR="00145194" w:rsidRPr="00E02894">
              <w:rPr>
                <w:rFonts w:ascii="Bookman Old Style" w:hAnsi="Bookman Old Style" w:cs="Arial"/>
                <w:b/>
                <w:sz w:val="24"/>
                <w:szCs w:val="24"/>
              </w:rPr>
              <w:t>l</w:t>
            </w:r>
            <w:r w:rsidRPr="00E02894">
              <w:rPr>
                <w:rFonts w:ascii="Bookman Old Style" w:hAnsi="Bookman Old Style" w:cs="Arial"/>
                <w:b/>
                <w:sz w:val="24"/>
                <w:szCs w:val="24"/>
              </w:rPr>
              <w:t>. No.</w:t>
            </w:r>
          </w:p>
        </w:tc>
        <w:tc>
          <w:tcPr>
            <w:tcW w:w="8242" w:type="dxa"/>
            <w:vAlign w:val="center"/>
          </w:tcPr>
          <w:p w14:paraId="7DF7558E"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Items to be submitted</w:t>
            </w:r>
          </w:p>
        </w:tc>
        <w:tc>
          <w:tcPr>
            <w:tcW w:w="1417" w:type="dxa"/>
            <w:vAlign w:val="center"/>
          </w:tcPr>
          <w:p w14:paraId="149A3754" w14:textId="77777777" w:rsidR="0068286A" w:rsidRPr="00E02894" w:rsidRDefault="0068286A" w:rsidP="0083375C">
            <w:pPr>
              <w:spacing w:after="0" w:line="240" w:lineRule="auto"/>
              <w:jc w:val="center"/>
              <w:rPr>
                <w:rFonts w:ascii="Bookman Old Style" w:hAnsi="Bookman Old Style" w:cs="Arial"/>
                <w:b/>
                <w:sz w:val="24"/>
                <w:szCs w:val="24"/>
              </w:rPr>
            </w:pPr>
            <w:r w:rsidRPr="00E02894">
              <w:rPr>
                <w:rFonts w:ascii="Bookman Old Style" w:hAnsi="Bookman Old Style" w:cs="Arial"/>
                <w:b/>
                <w:sz w:val="24"/>
                <w:szCs w:val="24"/>
              </w:rPr>
              <w:t>Remarks</w:t>
            </w:r>
          </w:p>
        </w:tc>
      </w:tr>
      <w:tr w:rsidR="0068286A" w:rsidRPr="00E02894" w14:paraId="0D739B3C" w14:textId="77777777" w:rsidTr="008B6E98">
        <w:tc>
          <w:tcPr>
            <w:tcW w:w="797" w:type="dxa"/>
          </w:tcPr>
          <w:p w14:paraId="4510D422"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1.</w:t>
            </w:r>
          </w:p>
        </w:tc>
        <w:tc>
          <w:tcPr>
            <w:tcW w:w="8242" w:type="dxa"/>
          </w:tcPr>
          <w:p w14:paraId="31A708C6"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Covering letter indicating the list of all enclosures.</w:t>
            </w:r>
          </w:p>
        </w:tc>
        <w:tc>
          <w:tcPr>
            <w:tcW w:w="1417" w:type="dxa"/>
          </w:tcPr>
          <w:p w14:paraId="70086766"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6004598A" w14:textId="77777777" w:rsidTr="008B6E98">
        <w:tc>
          <w:tcPr>
            <w:tcW w:w="797" w:type="dxa"/>
          </w:tcPr>
          <w:p w14:paraId="271704EC"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2.</w:t>
            </w:r>
          </w:p>
        </w:tc>
        <w:tc>
          <w:tcPr>
            <w:tcW w:w="8242" w:type="dxa"/>
          </w:tcPr>
          <w:p w14:paraId="39248716"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Original/downloaded tender document duly filled in, </w:t>
            </w:r>
            <w:proofErr w:type="gramStart"/>
            <w:r w:rsidRPr="00E02894">
              <w:rPr>
                <w:rFonts w:ascii="Bookman Old Style" w:hAnsi="Bookman Old Style" w:cs="Arial"/>
                <w:sz w:val="24"/>
                <w:szCs w:val="24"/>
              </w:rPr>
              <w:t>signed</w:t>
            </w:r>
            <w:proofErr w:type="gramEnd"/>
            <w:r w:rsidRPr="00E02894">
              <w:rPr>
                <w:rFonts w:ascii="Bookman Old Style" w:hAnsi="Bookman Old Style" w:cs="Arial"/>
                <w:sz w:val="24"/>
                <w:szCs w:val="24"/>
              </w:rPr>
              <w:t xml:space="preserve"> and stamped by the bidder or his authorized representative of the bidder.</w:t>
            </w:r>
            <w:r w:rsidR="00C02617" w:rsidRPr="00E02894">
              <w:rPr>
                <w:rFonts w:ascii="Bookman Old Style" w:hAnsi="Bookman Old Style" w:cs="Arial"/>
                <w:sz w:val="24"/>
                <w:szCs w:val="24"/>
              </w:rPr>
              <w:t xml:space="preserve"> Additional information </w:t>
            </w:r>
            <w:r w:rsidR="00C02617" w:rsidRPr="0083375C">
              <w:rPr>
                <w:rFonts w:ascii="Bookman Old Style" w:hAnsi="Bookman Old Style" w:cs="Arial"/>
                <w:b/>
                <w:sz w:val="24"/>
                <w:szCs w:val="24"/>
              </w:rPr>
              <w:t>(Annexure II)</w:t>
            </w:r>
          </w:p>
        </w:tc>
        <w:tc>
          <w:tcPr>
            <w:tcW w:w="1417" w:type="dxa"/>
          </w:tcPr>
          <w:p w14:paraId="495F170E"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2EB4AE75" w14:textId="77777777" w:rsidTr="008B6E98">
        <w:tc>
          <w:tcPr>
            <w:tcW w:w="797" w:type="dxa"/>
          </w:tcPr>
          <w:p w14:paraId="21EBDABA"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3.</w:t>
            </w:r>
          </w:p>
        </w:tc>
        <w:tc>
          <w:tcPr>
            <w:tcW w:w="8242" w:type="dxa"/>
          </w:tcPr>
          <w:p w14:paraId="7032D202"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Bid Security (EMD) </w:t>
            </w:r>
            <w:r w:rsidRPr="00E02894">
              <w:rPr>
                <w:rFonts w:ascii="Bookman Old Style" w:hAnsi="Bookman Old Style" w:cs="Arial"/>
                <w:b/>
                <w:sz w:val="24"/>
                <w:szCs w:val="24"/>
              </w:rPr>
              <w:t>Annexure-III</w:t>
            </w:r>
          </w:p>
        </w:tc>
        <w:tc>
          <w:tcPr>
            <w:tcW w:w="1417" w:type="dxa"/>
          </w:tcPr>
          <w:p w14:paraId="68AF78A8"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03C4B883" w14:textId="77777777" w:rsidTr="008B6E98">
        <w:tc>
          <w:tcPr>
            <w:tcW w:w="797" w:type="dxa"/>
          </w:tcPr>
          <w:p w14:paraId="649587C8"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4.</w:t>
            </w:r>
          </w:p>
        </w:tc>
        <w:tc>
          <w:tcPr>
            <w:tcW w:w="8242" w:type="dxa"/>
          </w:tcPr>
          <w:p w14:paraId="5786F638" w14:textId="77777777" w:rsidR="0068286A"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Additional Information of the Bidder duly signed by the bidder or authorized representative of the bidder in the Performa and format as</w:t>
            </w:r>
            <w:r w:rsidR="008B6E98">
              <w:rPr>
                <w:rFonts w:ascii="Bookman Old Style" w:hAnsi="Bookman Old Style" w:cs="Arial"/>
                <w:sz w:val="24"/>
                <w:szCs w:val="24"/>
              </w:rPr>
              <w:t xml:space="preserve"> </w:t>
            </w:r>
            <w:r w:rsidRPr="00E02894">
              <w:rPr>
                <w:rFonts w:ascii="Bookman Old Style" w:hAnsi="Bookman Old Style" w:cs="Arial"/>
                <w:sz w:val="24"/>
                <w:szCs w:val="24"/>
              </w:rPr>
              <w:t xml:space="preserve">given in </w:t>
            </w:r>
            <w:r w:rsidRPr="00E02894">
              <w:rPr>
                <w:rFonts w:ascii="Bookman Old Style" w:hAnsi="Bookman Old Style" w:cs="Arial"/>
                <w:b/>
                <w:sz w:val="24"/>
                <w:szCs w:val="24"/>
              </w:rPr>
              <w:t>Annexure-II</w:t>
            </w:r>
            <w:r w:rsidR="0068286A" w:rsidRPr="00E02894">
              <w:rPr>
                <w:rFonts w:ascii="Bookman Old Style" w:hAnsi="Bookman Old Style" w:cs="Arial"/>
                <w:sz w:val="24"/>
                <w:szCs w:val="24"/>
              </w:rPr>
              <w:t>.</w:t>
            </w:r>
          </w:p>
        </w:tc>
        <w:tc>
          <w:tcPr>
            <w:tcW w:w="1417" w:type="dxa"/>
          </w:tcPr>
          <w:p w14:paraId="6FA0B821"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004E0191" w14:textId="77777777" w:rsidTr="008B6E98">
        <w:tc>
          <w:tcPr>
            <w:tcW w:w="797" w:type="dxa"/>
          </w:tcPr>
          <w:p w14:paraId="2CE72A12" w14:textId="77777777" w:rsidR="0068286A"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5</w:t>
            </w:r>
          </w:p>
        </w:tc>
        <w:tc>
          <w:tcPr>
            <w:tcW w:w="8242" w:type="dxa"/>
          </w:tcPr>
          <w:p w14:paraId="3B45BC05" w14:textId="77777777" w:rsidR="0068286A"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Attested Copies of following                    </w:t>
            </w:r>
            <w:r w:rsidRPr="00E02894">
              <w:rPr>
                <w:rFonts w:ascii="Bookman Old Style" w:hAnsi="Bookman Old Style" w:cs="Arial"/>
                <w:b/>
                <w:sz w:val="24"/>
                <w:szCs w:val="24"/>
              </w:rPr>
              <w:t xml:space="preserve">Annexure </w:t>
            </w:r>
            <w:r w:rsidR="000745A9" w:rsidRPr="00E02894">
              <w:rPr>
                <w:rFonts w:ascii="Bookman Old Style" w:hAnsi="Bookman Old Style" w:cs="Arial"/>
                <w:b/>
                <w:sz w:val="24"/>
                <w:szCs w:val="24"/>
              </w:rPr>
              <w:t xml:space="preserve">– </w:t>
            </w:r>
            <w:r w:rsidRPr="00E02894">
              <w:rPr>
                <w:rFonts w:ascii="Bookman Old Style" w:hAnsi="Bookman Old Style" w:cs="Arial"/>
                <w:b/>
                <w:sz w:val="24"/>
                <w:szCs w:val="24"/>
              </w:rPr>
              <w:t>IV</w:t>
            </w:r>
          </w:p>
          <w:p w14:paraId="7D4AF097" w14:textId="77777777" w:rsidR="00AA21DC" w:rsidRDefault="0068286A"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 xml:space="preserve">Income Tax </w:t>
            </w:r>
            <w:r w:rsidR="00AA21DC">
              <w:rPr>
                <w:rFonts w:ascii="Bookman Old Style" w:hAnsi="Bookman Old Style" w:cs="Arial"/>
                <w:sz w:val="24"/>
                <w:szCs w:val="24"/>
              </w:rPr>
              <w:t>Return for the last three years</w:t>
            </w:r>
          </w:p>
          <w:p w14:paraId="3EFCDCD2" w14:textId="77777777" w:rsidR="0068286A"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CA certificate of </w:t>
            </w:r>
            <w:r w:rsidR="00476F82" w:rsidRPr="00AA21DC">
              <w:rPr>
                <w:rFonts w:ascii="Bookman Old Style" w:hAnsi="Bookman Old Style" w:cs="Arial"/>
                <w:sz w:val="24"/>
                <w:szCs w:val="24"/>
              </w:rPr>
              <w:t>annual turn over</w:t>
            </w:r>
          </w:p>
          <w:p w14:paraId="05B049D2" w14:textId="77777777" w:rsidR="0068286A"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PAN NO.</w:t>
            </w:r>
          </w:p>
          <w:p w14:paraId="570CB57C" w14:textId="77777777" w:rsidR="0068286A" w:rsidRPr="00AA21DC" w:rsidRDefault="0083375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GST Registration</w:t>
            </w:r>
          </w:p>
          <w:p w14:paraId="1D9B38BB" w14:textId="77777777" w:rsidR="00AA21DC"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Electrical Supervisor Licence</w:t>
            </w:r>
          </w:p>
          <w:p w14:paraId="66DC19E0" w14:textId="77777777" w:rsidR="00AA21DC"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Labour Licence</w:t>
            </w:r>
          </w:p>
          <w:p w14:paraId="24D98C34" w14:textId="77777777" w:rsidR="00AA21DC" w:rsidRPr="00AA21DC" w:rsidRDefault="00AA21DC" w:rsidP="00AA21DC">
            <w:pPr>
              <w:pStyle w:val="ListParagraph"/>
              <w:numPr>
                <w:ilvl w:val="0"/>
                <w:numId w:val="29"/>
              </w:numPr>
              <w:spacing w:after="0" w:line="240" w:lineRule="auto"/>
              <w:jc w:val="both"/>
              <w:rPr>
                <w:rFonts w:ascii="Bookman Old Style" w:hAnsi="Bookman Old Style" w:cs="Arial"/>
                <w:sz w:val="24"/>
                <w:szCs w:val="24"/>
              </w:rPr>
            </w:pPr>
            <w:r w:rsidRPr="00AA21DC">
              <w:rPr>
                <w:rFonts w:ascii="Bookman Old Style" w:hAnsi="Bookman Old Style" w:cs="Arial"/>
                <w:sz w:val="24"/>
                <w:szCs w:val="24"/>
              </w:rPr>
              <w:t>EPF Registration Licence</w:t>
            </w:r>
          </w:p>
        </w:tc>
        <w:tc>
          <w:tcPr>
            <w:tcW w:w="1417" w:type="dxa"/>
          </w:tcPr>
          <w:p w14:paraId="48E47AF6" w14:textId="77777777" w:rsidR="0068286A" w:rsidRPr="00E02894" w:rsidRDefault="0068286A" w:rsidP="0083375C">
            <w:pPr>
              <w:spacing w:after="0" w:line="240" w:lineRule="auto"/>
              <w:jc w:val="both"/>
              <w:rPr>
                <w:rFonts w:ascii="Bookman Old Style" w:hAnsi="Bookman Old Style" w:cs="Arial"/>
                <w:sz w:val="24"/>
                <w:szCs w:val="24"/>
              </w:rPr>
            </w:pPr>
          </w:p>
        </w:tc>
      </w:tr>
      <w:tr w:rsidR="0068286A" w:rsidRPr="00E02894" w14:paraId="5CF03D7F" w14:textId="77777777" w:rsidTr="008B6E98">
        <w:tc>
          <w:tcPr>
            <w:tcW w:w="797" w:type="dxa"/>
          </w:tcPr>
          <w:p w14:paraId="4B9ED51E" w14:textId="77777777" w:rsidR="0068286A"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6</w:t>
            </w:r>
          </w:p>
        </w:tc>
        <w:tc>
          <w:tcPr>
            <w:tcW w:w="8242" w:type="dxa"/>
          </w:tcPr>
          <w:p w14:paraId="2762B7A5" w14:textId="1BE5FA7B" w:rsidR="000745A9" w:rsidRPr="00E02894" w:rsidRDefault="0068286A"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Undertaking to accept Terms and Conditions of the Tender document and to comply with them as per </w:t>
            </w:r>
            <w:r w:rsidRPr="00E02894">
              <w:rPr>
                <w:rFonts w:ascii="Bookman Old Style" w:hAnsi="Bookman Old Style" w:cs="Arial"/>
                <w:b/>
                <w:sz w:val="24"/>
                <w:szCs w:val="24"/>
              </w:rPr>
              <w:t xml:space="preserve">Annexure </w:t>
            </w:r>
            <w:r w:rsidR="00B84031">
              <w:rPr>
                <w:rFonts w:ascii="Bookman Old Style" w:hAnsi="Bookman Old Style" w:cs="Arial"/>
                <w:b/>
                <w:sz w:val="24"/>
                <w:szCs w:val="24"/>
              </w:rPr>
              <w:t xml:space="preserve">- </w:t>
            </w:r>
            <w:r w:rsidRPr="00E02894">
              <w:rPr>
                <w:rFonts w:ascii="Bookman Old Style" w:hAnsi="Bookman Old Style" w:cs="Arial"/>
                <w:b/>
                <w:sz w:val="24"/>
                <w:szCs w:val="24"/>
              </w:rPr>
              <w:t>VI</w:t>
            </w:r>
            <w:r w:rsidRPr="00E02894">
              <w:rPr>
                <w:rFonts w:ascii="Bookman Old Style" w:hAnsi="Bookman Old Style" w:cs="Arial"/>
                <w:sz w:val="24"/>
                <w:szCs w:val="24"/>
              </w:rPr>
              <w:t xml:space="preserve"> (on Non-Judicial stamp paper of denomination of Rs.</w:t>
            </w:r>
            <w:r w:rsidR="00F84CE5">
              <w:rPr>
                <w:rFonts w:ascii="Bookman Old Style" w:hAnsi="Bookman Old Style" w:cs="Arial"/>
                <w:sz w:val="24"/>
                <w:szCs w:val="24"/>
              </w:rPr>
              <w:t>100/-</w:t>
            </w:r>
            <w:r w:rsidRPr="00E02894">
              <w:rPr>
                <w:rFonts w:ascii="Bookman Old Style" w:hAnsi="Bookman Old Style" w:cs="Arial"/>
                <w:sz w:val="24"/>
                <w:szCs w:val="24"/>
              </w:rPr>
              <w:t>)</w:t>
            </w:r>
          </w:p>
        </w:tc>
        <w:tc>
          <w:tcPr>
            <w:tcW w:w="1417" w:type="dxa"/>
          </w:tcPr>
          <w:p w14:paraId="112BEB58" w14:textId="77777777" w:rsidR="0068286A" w:rsidRPr="00E02894" w:rsidRDefault="0068286A" w:rsidP="0083375C">
            <w:pPr>
              <w:spacing w:after="0" w:line="240" w:lineRule="auto"/>
              <w:jc w:val="both"/>
              <w:rPr>
                <w:rFonts w:ascii="Bookman Old Style" w:hAnsi="Bookman Old Style" w:cs="Arial"/>
                <w:sz w:val="24"/>
                <w:szCs w:val="24"/>
              </w:rPr>
            </w:pPr>
          </w:p>
        </w:tc>
      </w:tr>
      <w:tr w:rsidR="00476F82" w:rsidRPr="00E02894" w14:paraId="49B3F0B8" w14:textId="77777777" w:rsidTr="008B6E98">
        <w:tc>
          <w:tcPr>
            <w:tcW w:w="797" w:type="dxa"/>
          </w:tcPr>
          <w:p w14:paraId="077429A0" w14:textId="77777777" w:rsidR="00476F82"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7</w:t>
            </w:r>
          </w:p>
        </w:tc>
        <w:tc>
          <w:tcPr>
            <w:tcW w:w="8242" w:type="dxa"/>
          </w:tcPr>
          <w:p w14:paraId="0E6D959A" w14:textId="0698B14A" w:rsidR="00AA21DC" w:rsidRDefault="00476F82" w:rsidP="00AA21D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Proof of successfully providing of the similar services </w:t>
            </w:r>
            <w:proofErr w:type="gramStart"/>
            <w:r w:rsidRPr="00E02894">
              <w:rPr>
                <w:rFonts w:ascii="Bookman Old Style" w:hAnsi="Bookman Old Style" w:cs="Arial"/>
                <w:sz w:val="24"/>
                <w:szCs w:val="24"/>
              </w:rPr>
              <w:t>i.e.</w:t>
            </w:r>
            <w:proofErr w:type="gramEnd"/>
            <w:r w:rsidRPr="00E02894">
              <w:rPr>
                <w:rFonts w:ascii="Bookman Old Style" w:hAnsi="Bookman Old Style" w:cs="Arial"/>
                <w:sz w:val="24"/>
                <w:szCs w:val="24"/>
              </w:rPr>
              <w:t xml:space="preserve"> certified copies of the work order for providing similar services for any other Govt. Institutions or reputed private institutions in </w:t>
            </w:r>
            <w:r w:rsidR="00A26D53" w:rsidRPr="00E02894">
              <w:rPr>
                <w:rFonts w:ascii="Bookman Old Style" w:hAnsi="Bookman Old Style" w:cs="Arial"/>
                <w:sz w:val="24"/>
                <w:szCs w:val="24"/>
              </w:rPr>
              <w:t>Assam</w:t>
            </w:r>
            <w:r w:rsidRPr="00E02894">
              <w:rPr>
                <w:rFonts w:ascii="Bookman Old Style" w:hAnsi="Bookman Old Style" w:cs="Arial"/>
                <w:sz w:val="24"/>
                <w:szCs w:val="24"/>
              </w:rPr>
              <w:t xml:space="preserve"> in the recent past (</w:t>
            </w:r>
            <w:r w:rsidR="001E0697">
              <w:rPr>
                <w:rFonts w:ascii="Bookman Old Style" w:hAnsi="Bookman Old Style" w:cs="Arial"/>
                <w:sz w:val="24"/>
                <w:szCs w:val="24"/>
              </w:rPr>
              <w:t xml:space="preserve">preferably </w:t>
            </w:r>
            <w:r w:rsidRPr="00E02894">
              <w:rPr>
                <w:rFonts w:ascii="Bookman Old Style" w:hAnsi="Bookman Old Style" w:cs="Arial"/>
                <w:sz w:val="24"/>
                <w:szCs w:val="24"/>
              </w:rPr>
              <w:t xml:space="preserve">during last </w:t>
            </w:r>
            <w:r w:rsidR="00A26D53" w:rsidRPr="00E02894">
              <w:rPr>
                <w:rFonts w:ascii="Bookman Old Style" w:hAnsi="Bookman Old Style" w:cs="Arial"/>
                <w:sz w:val="24"/>
                <w:szCs w:val="24"/>
              </w:rPr>
              <w:t>three</w:t>
            </w:r>
            <w:r w:rsidRPr="00E02894">
              <w:rPr>
                <w:rFonts w:ascii="Bookman Old Style" w:hAnsi="Bookman Old Style" w:cs="Arial"/>
                <w:sz w:val="24"/>
                <w:szCs w:val="24"/>
              </w:rPr>
              <w:t xml:space="preserve"> years)</w:t>
            </w:r>
          </w:p>
          <w:p w14:paraId="1D10EA72" w14:textId="79ACE2B3" w:rsidR="000745A9" w:rsidRPr="00E02894" w:rsidRDefault="00476F82" w:rsidP="00AA21DC">
            <w:pPr>
              <w:spacing w:after="0" w:line="240" w:lineRule="auto"/>
              <w:jc w:val="both"/>
              <w:rPr>
                <w:rFonts w:ascii="Bookman Old Style" w:hAnsi="Bookman Old Style" w:cs="Arial"/>
                <w:b/>
                <w:sz w:val="24"/>
                <w:szCs w:val="24"/>
              </w:rPr>
            </w:pPr>
            <w:r w:rsidRPr="00E02894">
              <w:rPr>
                <w:rFonts w:ascii="Bookman Old Style" w:hAnsi="Bookman Old Style" w:cs="Arial"/>
                <w:b/>
                <w:sz w:val="24"/>
                <w:szCs w:val="24"/>
              </w:rPr>
              <w:t xml:space="preserve">Annexure </w:t>
            </w:r>
            <w:r w:rsidR="00B84031">
              <w:rPr>
                <w:rFonts w:ascii="Bookman Old Style" w:hAnsi="Bookman Old Style" w:cs="Arial"/>
                <w:b/>
                <w:sz w:val="24"/>
                <w:szCs w:val="24"/>
              </w:rPr>
              <w:t xml:space="preserve">- </w:t>
            </w:r>
            <w:r w:rsidRPr="00E02894">
              <w:rPr>
                <w:rFonts w:ascii="Bookman Old Style" w:hAnsi="Bookman Old Style" w:cs="Arial"/>
                <w:b/>
                <w:sz w:val="24"/>
                <w:szCs w:val="24"/>
              </w:rPr>
              <w:t>V</w:t>
            </w:r>
          </w:p>
        </w:tc>
        <w:tc>
          <w:tcPr>
            <w:tcW w:w="1417" w:type="dxa"/>
          </w:tcPr>
          <w:p w14:paraId="2CFEE56A" w14:textId="77777777" w:rsidR="00476F82" w:rsidRPr="00E02894" w:rsidRDefault="00476F82" w:rsidP="0083375C">
            <w:pPr>
              <w:spacing w:after="0" w:line="240" w:lineRule="auto"/>
              <w:jc w:val="both"/>
              <w:rPr>
                <w:rFonts w:ascii="Bookman Old Style" w:hAnsi="Bookman Old Style" w:cs="Arial"/>
                <w:sz w:val="24"/>
                <w:szCs w:val="24"/>
              </w:rPr>
            </w:pPr>
          </w:p>
        </w:tc>
      </w:tr>
      <w:tr w:rsidR="00476F82" w:rsidRPr="00E02894" w14:paraId="6D204CE3" w14:textId="77777777" w:rsidTr="008B6E98">
        <w:tc>
          <w:tcPr>
            <w:tcW w:w="797" w:type="dxa"/>
          </w:tcPr>
          <w:p w14:paraId="17269B30" w14:textId="77777777" w:rsidR="00476F82" w:rsidRPr="00E02894" w:rsidRDefault="00E50D21"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8</w:t>
            </w:r>
            <w:r w:rsidR="00E87F49" w:rsidRPr="00E02894">
              <w:rPr>
                <w:rFonts w:ascii="Bookman Old Style" w:hAnsi="Bookman Old Style" w:cs="Arial"/>
                <w:sz w:val="24"/>
                <w:szCs w:val="24"/>
              </w:rPr>
              <w:t>.</w:t>
            </w:r>
          </w:p>
        </w:tc>
        <w:tc>
          <w:tcPr>
            <w:tcW w:w="8242" w:type="dxa"/>
          </w:tcPr>
          <w:p w14:paraId="3F1C39D5" w14:textId="77777777" w:rsidR="00E87F49"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Letter stating -</w:t>
            </w:r>
          </w:p>
          <w:p w14:paraId="38E37F77" w14:textId="77777777" w:rsidR="00476F82"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 xml:space="preserve">(a) </w:t>
            </w:r>
            <w:r w:rsidR="00AA21DC" w:rsidRPr="00E02894">
              <w:rPr>
                <w:rFonts w:ascii="Bookman Old Style" w:hAnsi="Bookman Old Style" w:cs="Arial"/>
                <w:sz w:val="24"/>
                <w:szCs w:val="24"/>
              </w:rPr>
              <w:t>Availability</w:t>
            </w:r>
            <w:r w:rsidRPr="00E02894">
              <w:rPr>
                <w:rFonts w:ascii="Bookman Old Style" w:hAnsi="Bookman Old Style" w:cs="Arial"/>
                <w:sz w:val="24"/>
                <w:szCs w:val="24"/>
              </w:rPr>
              <w:t xml:space="preserve"> of </w:t>
            </w:r>
            <w:r w:rsidR="00AA21DC">
              <w:rPr>
                <w:rFonts w:ascii="Bookman Old Style" w:hAnsi="Bookman Old Style" w:cs="Arial"/>
                <w:sz w:val="24"/>
                <w:szCs w:val="24"/>
              </w:rPr>
              <w:t>technical personnel for regular maintenance of the generator.</w:t>
            </w:r>
          </w:p>
          <w:p w14:paraId="0A9DBEF7" w14:textId="6FF10D04" w:rsidR="00E87F49" w:rsidRPr="00E02894" w:rsidRDefault="00E87F49" w:rsidP="0083375C">
            <w:pPr>
              <w:spacing w:after="0" w:line="240" w:lineRule="auto"/>
              <w:jc w:val="both"/>
              <w:rPr>
                <w:rFonts w:ascii="Bookman Old Style" w:hAnsi="Bookman Old Style" w:cs="Arial"/>
                <w:sz w:val="24"/>
                <w:szCs w:val="24"/>
              </w:rPr>
            </w:pPr>
            <w:r w:rsidRPr="00E02894">
              <w:rPr>
                <w:rFonts w:ascii="Bookman Old Style" w:hAnsi="Bookman Old Style" w:cs="Arial"/>
                <w:sz w:val="24"/>
                <w:szCs w:val="24"/>
              </w:rPr>
              <w:t>(b)</w:t>
            </w:r>
            <w:r w:rsidR="00D244C0">
              <w:rPr>
                <w:rFonts w:ascii="Bookman Old Style" w:hAnsi="Bookman Old Style" w:cs="Arial"/>
                <w:sz w:val="24"/>
                <w:szCs w:val="24"/>
              </w:rPr>
              <w:t xml:space="preserve"> </w:t>
            </w:r>
            <w:r w:rsidRPr="00E02894">
              <w:rPr>
                <w:rFonts w:ascii="Bookman Old Style" w:hAnsi="Bookman Old Style" w:cs="Arial"/>
                <w:sz w:val="24"/>
                <w:szCs w:val="24"/>
              </w:rPr>
              <w:t>Proof of operation for 3 years</w:t>
            </w:r>
          </w:p>
        </w:tc>
        <w:tc>
          <w:tcPr>
            <w:tcW w:w="1417" w:type="dxa"/>
          </w:tcPr>
          <w:p w14:paraId="60B3CF30" w14:textId="77777777" w:rsidR="00E87F49" w:rsidRPr="00E02894" w:rsidRDefault="00E87F49" w:rsidP="0083375C">
            <w:pPr>
              <w:spacing w:after="0" w:line="240" w:lineRule="auto"/>
              <w:rPr>
                <w:rFonts w:ascii="Bookman Old Style" w:hAnsi="Bookman Old Style" w:cs="Arial"/>
                <w:sz w:val="24"/>
                <w:szCs w:val="24"/>
              </w:rPr>
            </w:pPr>
          </w:p>
        </w:tc>
      </w:tr>
    </w:tbl>
    <w:p w14:paraId="2BBB8660" w14:textId="77777777" w:rsidR="008B6E98" w:rsidRPr="00E71B61" w:rsidRDefault="008B6E98" w:rsidP="00E71B61">
      <w:pPr>
        <w:spacing w:after="0" w:line="240" w:lineRule="auto"/>
        <w:rPr>
          <w:rFonts w:ascii="Bookman Old Style" w:hAnsi="Bookman Old Style" w:cs="Arial"/>
          <w:b/>
          <w:sz w:val="24"/>
          <w:szCs w:val="24"/>
        </w:rPr>
      </w:pPr>
    </w:p>
    <w:p w14:paraId="541EE265" w14:textId="77777777" w:rsidR="00191301" w:rsidRDefault="00191301" w:rsidP="00E71B61">
      <w:pPr>
        <w:spacing w:after="0" w:line="240" w:lineRule="auto"/>
        <w:jc w:val="right"/>
        <w:rPr>
          <w:rFonts w:ascii="Bookman Old Style" w:hAnsi="Bookman Old Style" w:cs="Arial"/>
          <w:b/>
          <w:sz w:val="24"/>
          <w:szCs w:val="24"/>
        </w:rPr>
      </w:pPr>
    </w:p>
    <w:p w14:paraId="3FE02E82" w14:textId="77777777" w:rsidR="00CA441A" w:rsidRDefault="00CA441A" w:rsidP="00E71B61">
      <w:pPr>
        <w:spacing w:after="0" w:line="240" w:lineRule="auto"/>
        <w:jc w:val="right"/>
        <w:rPr>
          <w:rFonts w:ascii="Bookman Old Style" w:hAnsi="Bookman Old Style" w:cs="Arial"/>
          <w:b/>
          <w:sz w:val="24"/>
          <w:szCs w:val="24"/>
        </w:rPr>
      </w:pPr>
    </w:p>
    <w:p w14:paraId="166507B2"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SIGNATURE OF BIDDER</w:t>
      </w:r>
    </w:p>
    <w:p w14:paraId="3CE502AB"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(PROP. / Partner/ Authorized Signatory)</w:t>
      </w:r>
    </w:p>
    <w:p w14:paraId="38A42D24" w14:textId="77777777" w:rsidR="0068286A" w:rsidRPr="00E71B61" w:rsidRDefault="0068286A" w:rsidP="00E71B61">
      <w:pPr>
        <w:spacing w:after="0" w:line="240" w:lineRule="auto"/>
        <w:jc w:val="right"/>
        <w:rPr>
          <w:rFonts w:ascii="Bookman Old Style" w:hAnsi="Bookman Old Style" w:cs="Arial"/>
          <w:b/>
          <w:sz w:val="24"/>
          <w:szCs w:val="24"/>
        </w:rPr>
      </w:pPr>
      <w:r w:rsidRPr="00E71B61">
        <w:rPr>
          <w:rFonts w:ascii="Bookman Old Style" w:hAnsi="Bookman Old Style" w:cs="Arial"/>
          <w:b/>
          <w:sz w:val="24"/>
          <w:szCs w:val="24"/>
        </w:rPr>
        <w:t>Name &amp; Address with Seal of the firm</w:t>
      </w:r>
    </w:p>
    <w:p w14:paraId="0D64A1D0" w14:textId="77777777" w:rsidR="0068286A" w:rsidRPr="00E71B61" w:rsidRDefault="0068286A" w:rsidP="00E71B61">
      <w:pPr>
        <w:spacing w:after="0" w:line="240" w:lineRule="auto"/>
        <w:jc w:val="both"/>
        <w:rPr>
          <w:rFonts w:ascii="Bookman Old Style" w:hAnsi="Bookman Old Style" w:cs="Arial"/>
          <w:b/>
          <w:sz w:val="24"/>
          <w:szCs w:val="24"/>
        </w:rPr>
      </w:pPr>
      <w:r w:rsidRPr="00E71B61">
        <w:rPr>
          <w:rFonts w:ascii="Bookman Old Style" w:hAnsi="Bookman Old Style" w:cs="Arial"/>
          <w:b/>
          <w:sz w:val="24"/>
          <w:szCs w:val="24"/>
        </w:rPr>
        <w:t>(FOR OFFICIAL USE ONLY)</w:t>
      </w:r>
    </w:p>
    <w:p w14:paraId="68A052F8" w14:textId="77777777" w:rsidR="0068286A" w:rsidRPr="00E71B61" w:rsidRDefault="0068286A" w:rsidP="00E71B61">
      <w:pPr>
        <w:spacing w:after="0" w:line="240" w:lineRule="auto"/>
        <w:jc w:val="both"/>
        <w:rPr>
          <w:rFonts w:ascii="Bookman Old Style" w:hAnsi="Bookman Old Style" w:cs="Arial"/>
          <w:b/>
          <w:sz w:val="24"/>
          <w:szCs w:val="24"/>
        </w:rPr>
      </w:pPr>
      <w:r w:rsidRPr="00E71B61">
        <w:rPr>
          <w:rFonts w:ascii="Bookman Old Style" w:hAnsi="Bookman Old Style" w:cs="Arial"/>
          <w:b/>
          <w:sz w:val="24"/>
          <w:szCs w:val="24"/>
        </w:rPr>
        <w:t>Bid (PQB) Accepted for further processing.</w:t>
      </w:r>
    </w:p>
    <w:p w14:paraId="699BECF3" w14:textId="77777777" w:rsidR="0068286A" w:rsidRPr="00E71B61" w:rsidRDefault="0068286A" w:rsidP="00E71B61">
      <w:pPr>
        <w:spacing w:after="0" w:line="240" w:lineRule="auto"/>
        <w:jc w:val="both"/>
        <w:rPr>
          <w:rFonts w:ascii="Bookman Old Style" w:hAnsi="Bookman Old Style" w:cs="Arial"/>
          <w:b/>
          <w:sz w:val="24"/>
          <w:szCs w:val="24"/>
        </w:rPr>
      </w:pPr>
    </w:p>
    <w:p w14:paraId="1DDE25F5" w14:textId="77777777" w:rsidR="00242F47" w:rsidRPr="008B6E98" w:rsidRDefault="00E71B61" w:rsidP="008B6E98">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 </w:t>
      </w:r>
      <w:r w:rsidR="0068286A" w:rsidRPr="00E71B61">
        <w:rPr>
          <w:rFonts w:ascii="Bookman Old Style" w:hAnsi="Bookman Old Style" w:cs="Arial"/>
          <w:b/>
          <w:sz w:val="24"/>
          <w:szCs w:val="24"/>
        </w:rPr>
        <w:t>Bid rejected (Reasons for rejection……………………………………………………………..)</w:t>
      </w:r>
    </w:p>
    <w:p w14:paraId="2AECB202" w14:textId="77777777" w:rsidR="002A79FD" w:rsidRDefault="002A79FD" w:rsidP="00E71B61">
      <w:pPr>
        <w:spacing w:after="0" w:line="240" w:lineRule="auto"/>
        <w:jc w:val="right"/>
        <w:rPr>
          <w:rFonts w:ascii="Bookman Old Style" w:hAnsi="Bookman Old Style" w:cs="Arial"/>
          <w:b/>
          <w:szCs w:val="24"/>
        </w:rPr>
      </w:pPr>
    </w:p>
    <w:p w14:paraId="228A4AF7" w14:textId="77777777" w:rsidR="002A79FD" w:rsidRDefault="002A79FD" w:rsidP="00E71B61">
      <w:pPr>
        <w:spacing w:after="0" w:line="240" w:lineRule="auto"/>
        <w:jc w:val="right"/>
        <w:rPr>
          <w:rFonts w:ascii="Bookman Old Style" w:hAnsi="Bookman Old Style" w:cs="Arial"/>
          <w:b/>
          <w:szCs w:val="24"/>
        </w:rPr>
      </w:pPr>
    </w:p>
    <w:p w14:paraId="4B3F2F85" w14:textId="77777777" w:rsidR="002A79FD" w:rsidRDefault="002A79FD" w:rsidP="00E71B61">
      <w:pPr>
        <w:spacing w:after="0" w:line="240" w:lineRule="auto"/>
        <w:jc w:val="right"/>
        <w:rPr>
          <w:rFonts w:ascii="Bookman Old Style" w:hAnsi="Bookman Old Style" w:cs="Arial"/>
          <w:b/>
          <w:szCs w:val="24"/>
        </w:rPr>
      </w:pPr>
    </w:p>
    <w:p w14:paraId="6E62EF42" w14:textId="2E6A9E14" w:rsidR="00A07D63" w:rsidRDefault="0068286A" w:rsidP="00E71B61">
      <w:pPr>
        <w:spacing w:after="0" w:line="240" w:lineRule="auto"/>
        <w:jc w:val="right"/>
        <w:rPr>
          <w:rFonts w:ascii="Bookman Old Style" w:hAnsi="Bookman Old Style" w:cs="Arial"/>
          <w:b/>
          <w:szCs w:val="24"/>
        </w:rPr>
      </w:pPr>
      <w:r w:rsidRPr="00E02894">
        <w:rPr>
          <w:rFonts w:ascii="Bookman Old Style" w:hAnsi="Bookman Old Style" w:cs="Arial"/>
          <w:b/>
          <w:szCs w:val="24"/>
        </w:rPr>
        <w:lastRenderedPageBreak/>
        <w:t>ANNEXURE – II</w:t>
      </w:r>
    </w:p>
    <w:p w14:paraId="6481AD36" w14:textId="77777777" w:rsidR="00191301" w:rsidRPr="00E02894" w:rsidRDefault="00191301" w:rsidP="00E71B61">
      <w:pPr>
        <w:spacing w:after="0" w:line="240" w:lineRule="auto"/>
        <w:jc w:val="right"/>
        <w:rPr>
          <w:rFonts w:ascii="Bookman Old Style" w:hAnsi="Bookman Old Style" w:cs="Arial"/>
          <w:b/>
          <w:szCs w:val="24"/>
        </w:rPr>
      </w:pPr>
    </w:p>
    <w:p w14:paraId="5DDEE2BB" w14:textId="77777777" w:rsidR="00A07D63" w:rsidRPr="007423BC" w:rsidRDefault="0068286A" w:rsidP="007423BC">
      <w:pPr>
        <w:spacing w:after="0" w:line="360" w:lineRule="auto"/>
        <w:jc w:val="center"/>
        <w:rPr>
          <w:rFonts w:ascii="Bookman Old Style" w:hAnsi="Bookman Old Style" w:cs="Arial"/>
          <w:b/>
          <w:szCs w:val="24"/>
        </w:rPr>
      </w:pPr>
      <w:r w:rsidRPr="00E02894">
        <w:rPr>
          <w:rFonts w:ascii="Bookman Old Style" w:hAnsi="Bookman Old Style" w:cs="Arial"/>
          <w:b/>
          <w:szCs w:val="24"/>
        </w:rPr>
        <w:t>TECHNICAL BID</w:t>
      </w:r>
    </w:p>
    <w:p w14:paraId="4AAD1246" w14:textId="77777777" w:rsidR="0068286A" w:rsidRPr="00E02894" w:rsidRDefault="0068286A" w:rsidP="00E872D0">
      <w:pPr>
        <w:spacing w:after="0" w:line="360" w:lineRule="auto"/>
        <w:jc w:val="both"/>
        <w:rPr>
          <w:rFonts w:ascii="Bookman Old Style" w:hAnsi="Bookman Old Style" w:cs="Arial"/>
          <w:b/>
          <w:szCs w:val="24"/>
          <w:u w:val="single"/>
        </w:rPr>
      </w:pPr>
      <w:r w:rsidRPr="00E02894">
        <w:rPr>
          <w:rFonts w:ascii="Bookman Old Style" w:hAnsi="Bookman Old Style" w:cs="Arial"/>
          <w:b/>
          <w:szCs w:val="24"/>
          <w:u w:val="single"/>
        </w:rPr>
        <w:t>Additional Information</w:t>
      </w:r>
    </w:p>
    <w:p w14:paraId="6CA2E84F" w14:textId="2AFAA17A" w:rsidR="0068286A" w:rsidRPr="00E02894" w:rsidRDefault="0068286A" w:rsidP="007423BC">
      <w:pPr>
        <w:spacing w:after="0" w:line="240" w:lineRule="auto"/>
        <w:jc w:val="both"/>
        <w:rPr>
          <w:rFonts w:ascii="Bookman Old Style" w:hAnsi="Bookman Old Style" w:cs="Arial"/>
          <w:b/>
          <w:szCs w:val="24"/>
          <w:u w:val="single"/>
        </w:rPr>
      </w:pPr>
      <w:r w:rsidRPr="00E02894">
        <w:rPr>
          <w:rFonts w:ascii="Bookman Old Style" w:hAnsi="Bookman Old Style" w:cs="Arial"/>
          <w:b/>
          <w:szCs w:val="24"/>
          <w:u w:val="single"/>
        </w:rPr>
        <w:t>(To be submitted in</w:t>
      </w:r>
      <w:r w:rsidR="00DF6D94" w:rsidRPr="00E02894">
        <w:rPr>
          <w:rFonts w:ascii="Bookman Old Style" w:hAnsi="Bookman Old Style" w:cs="Arial"/>
          <w:b/>
          <w:szCs w:val="24"/>
          <w:u w:val="single"/>
        </w:rPr>
        <w:t xml:space="preserve"> a sealed envelope to</w:t>
      </w:r>
      <w:r w:rsidR="006F1FF3" w:rsidRPr="00E02894">
        <w:rPr>
          <w:rFonts w:ascii="Bookman Old Style" w:hAnsi="Bookman Old Style" w:cs="Arial"/>
          <w:b/>
          <w:szCs w:val="24"/>
          <w:u w:val="single"/>
        </w:rPr>
        <w:t xml:space="preserve"> Director, Regional Resource Centre for North East States (Branch of National Health Systems Resource Centre), Ministry of Health &amp; Family Welfare, </w:t>
      </w:r>
      <w:r w:rsidR="004A1BCC">
        <w:rPr>
          <w:rFonts w:ascii="Bookman Old Style" w:hAnsi="Bookman Old Style" w:cs="Arial"/>
          <w:b/>
          <w:szCs w:val="24"/>
          <w:u w:val="single"/>
        </w:rPr>
        <w:t>1</w:t>
      </w:r>
      <w:r w:rsidR="004A1BCC" w:rsidRPr="004A1BCC">
        <w:rPr>
          <w:rFonts w:ascii="Bookman Old Style" w:hAnsi="Bookman Old Style" w:cs="Arial"/>
          <w:b/>
          <w:szCs w:val="24"/>
          <w:u w:val="single"/>
          <w:vertAlign w:val="superscript"/>
        </w:rPr>
        <w:t>st</w:t>
      </w:r>
      <w:r w:rsidR="004A1BCC">
        <w:rPr>
          <w:rFonts w:ascii="Bookman Old Style" w:hAnsi="Bookman Old Style" w:cs="Arial"/>
          <w:b/>
          <w:szCs w:val="24"/>
          <w:u w:val="single"/>
        </w:rPr>
        <w:t xml:space="preserve"> Floor</w:t>
      </w:r>
      <w:r w:rsidR="003611B9">
        <w:rPr>
          <w:rFonts w:ascii="Bookman Old Style" w:hAnsi="Bookman Old Style" w:cs="Arial"/>
          <w:b/>
          <w:szCs w:val="24"/>
          <w:u w:val="single"/>
        </w:rPr>
        <w:t xml:space="preserve">, </w:t>
      </w:r>
      <w:proofErr w:type="spellStart"/>
      <w:r w:rsidR="003611B9">
        <w:rPr>
          <w:rFonts w:ascii="Bookman Old Style" w:hAnsi="Bookman Old Style" w:cs="Arial"/>
          <w:b/>
          <w:szCs w:val="24"/>
          <w:u w:val="single"/>
        </w:rPr>
        <w:t>Krivi</w:t>
      </w:r>
      <w:proofErr w:type="spellEnd"/>
      <w:r w:rsidR="003611B9">
        <w:rPr>
          <w:rFonts w:ascii="Bookman Old Style" w:hAnsi="Bookman Old Style" w:cs="Arial"/>
          <w:b/>
          <w:szCs w:val="24"/>
          <w:u w:val="single"/>
        </w:rPr>
        <w:t xml:space="preserve"> Square</w:t>
      </w:r>
      <w:r w:rsidR="006F1FF3" w:rsidRPr="00E02894">
        <w:rPr>
          <w:rFonts w:ascii="Bookman Old Style" w:hAnsi="Bookman Old Style" w:cs="Arial"/>
          <w:b/>
          <w:szCs w:val="24"/>
          <w:u w:val="single"/>
        </w:rPr>
        <w:t xml:space="preserve">, </w:t>
      </w:r>
      <w:r w:rsidR="003611B9">
        <w:rPr>
          <w:rFonts w:ascii="Bookman Old Style" w:hAnsi="Bookman Old Style" w:cs="Arial"/>
          <w:b/>
          <w:szCs w:val="24"/>
          <w:u w:val="single"/>
        </w:rPr>
        <w:t>Jawahar</w:t>
      </w:r>
      <w:r w:rsidR="00F03305">
        <w:rPr>
          <w:rFonts w:ascii="Bookman Old Style" w:hAnsi="Bookman Old Style" w:cs="Arial"/>
          <w:b/>
          <w:szCs w:val="24"/>
          <w:u w:val="single"/>
        </w:rPr>
        <w:t xml:space="preserve"> Nagar, </w:t>
      </w:r>
      <w:proofErr w:type="spellStart"/>
      <w:r w:rsidR="006F1FF3" w:rsidRPr="00E02894">
        <w:rPr>
          <w:rFonts w:ascii="Bookman Old Style" w:hAnsi="Bookman Old Style" w:cs="Arial"/>
          <w:b/>
          <w:szCs w:val="24"/>
          <w:u w:val="single"/>
        </w:rPr>
        <w:t>Khanapara</w:t>
      </w:r>
      <w:proofErr w:type="spellEnd"/>
      <w:r w:rsidR="006F1FF3" w:rsidRPr="00E02894">
        <w:rPr>
          <w:rFonts w:ascii="Bookman Old Style" w:hAnsi="Bookman Old Style" w:cs="Arial"/>
          <w:b/>
          <w:szCs w:val="24"/>
          <w:u w:val="single"/>
        </w:rPr>
        <w:t>, Guwahati -781022</w:t>
      </w:r>
      <w:r w:rsidRPr="00E02894">
        <w:rPr>
          <w:rFonts w:ascii="Bookman Old Style" w:hAnsi="Bookman Old Style" w:cs="Arial"/>
          <w:b/>
          <w:szCs w:val="24"/>
          <w:u w:val="single"/>
        </w:rPr>
        <w:t>, so as to reach before the last date and time of the closing of the bid )</w:t>
      </w:r>
    </w:p>
    <w:p w14:paraId="40B71995" w14:textId="77777777" w:rsidR="004066AD" w:rsidRPr="00E02894" w:rsidRDefault="004066AD" w:rsidP="00E872D0">
      <w:pPr>
        <w:spacing w:after="0" w:line="360" w:lineRule="auto"/>
        <w:jc w:val="both"/>
        <w:rPr>
          <w:rFonts w:ascii="Bookman Old Style" w:hAnsi="Bookman Old Style" w:cs="Arial"/>
          <w:szCs w:val="24"/>
        </w:rPr>
      </w:pPr>
    </w:p>
    <w:p w14:paraId="4B5D3EC6"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Name &amp; Address of Bidder/ Indian Agent:</w:t>
      </w:r>
    </w:p>
    <w:p w14:paraId="533DFD02"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Permanent Income Tax A/c No. of the bidder :</w:t>
      </w:r>
    </w:p>
    <w:p w14:paraId="0C200FB8"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Name &amp; Address of Banker of the Bidder:</w:t>
      </w:r>
    </w:p>
    <w:p w14:paraId="4507BF17"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Business Name and constitution of the Bidder firm.</w:t>
      </w:r>
    </w:p>
    <w:p w14:paraId="553AA680" w14:textId="7881DB8B"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Also state if the firm is registered under</w:t>
      </w:r>
      <w:r w:rsidR="00B84031">
        <w:rPr>
          <w:rFonts w:ascii="Bookman Old Style" w:hAnsi="Bookman Old Style" w:cs="Arial"/>
          <w:szCs w:val="24"/>
        </w:rPr>
        <w:t>:</w:t>
      </w:r>
    </w:p>
    <w:p w14:paraId="461271D6"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The Indian Companies Act, 1956</w:t>
      </w:r>
    </w:p>
    <w:p w14:paraId="4CA609D0" w14:textId="77777777" w:rsidR="0068286A" w:rsidRPr="007423BC" w:rsidRDefault="0068286A" w:rsidP="007423BC">
      <w:pPr>
        <w:pStyle w:val="ListParagraph"/>
        <w:numPr>
          <w:ilvl w:val="1"/>
          <w:numId w:val="14"/>
        </w:numPr>
        <w:spacing w:after="0" w:line="240" w:lineRule="auto"/>
        <w:jc w:val="both"/>
        <w:rPr>
          <w:rFonts w:ascii="Bookman Old Style" w:hAnsi="Bookman Old Style" w:cs="Arial"/>
          <w:szCs w:val="24"/>
        </w:rPr>
      </w:pPr>
      <w:r w:rsidRPr="007423BC">
        <w:rPr>
          <w:rFonts w:ascii="Bookman Old Style" w:hAnsi="Bookman Old Style" w:cs="Arial"/>
          <w:szCs w:val="24"/>
        </w:rPr>
        <w:t>The Indian Partnership Act, 1932</w:t>
      </w:r>
    </w:p>
    <w:p w14:paraId="18D3600F" w14:textId="6AE72C46" w:rsidR="00A07D63" w:rsidRPr="007423BC" w:rsidRDefault="0068286A" w:rsidP="007423BC">
      <w:pPr>
        <w:pStyle w:val="ListParagraph"/>
        <w:numPr>
          <w:ilvl w:val="1"/>
          <w:numId w:val="14"/>
        </w:numPr>
        <w:spacing w:after="0" w:line="240" w:lineRule="auto"/>
        <w:jc w:val="both"/>
        <w:rPr>
          <w:rFonts w:ascii="Bookman Old Style" w:hAnsi="Bookman Old Style" w:cs="Arial"/>
          <w:szCs w:val="24"/>
        </w:rPr>
      </w:pPr>
      <w:r w:rsidRPr="007423BC">
        <w:rPr>
          <w:rFonts w:ascii="Bookman Old Style" w:hAnsi="Bookman Old Style" w:cs="Arial"/>
          <w:szCs w:val="24"/>
        </w:rPr>
        <w:t>Any act, if not, who are the owners</w:t>
      </w:r>
      <w:r w:rsidR="009B0536">
        <w:rPr>
          <w:rFonts w:ascii="Bookman Old Style" w:hAnsi="Bookman Old Style" w:cs="Arial"/>
          <w:szCs w:val="24"/>
        </w:rPr>
        <w:t xml:space="preserve"> </w:t>
      </w:r>
      <w:r w:rsidRPr="007423BC">
        <w:rPr>
          <w:rFonts w:ascii="Bookman Old Style" w:hAnsi="Bookman Old Style" w:cs="Arial"/>
          <w:szCs w:val="24"/>
        </w:rPr>
        <w:t>(Please give full Names and Address)</w:t>
      </w:r>
    </w:p>
    <w:p w14:paraId="0018DDB8" w14:textId="3EB66368"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For partnership firms state whether they are registered or not registered under Indian Partnership Act. 1932. Should the answer to this question by a partnership firm be in the affirmative, please state </w:t>
      </w:r>
      <w:r w:rsidR="009B0536" w:rsidRPr="007423BC">
        <w:rPr>
          <w:rFonts w:ascii="Bookman Old Style" w:hAnsi="Bookman Old Style" w:cs="Arial"/>
          <w:szCs w:val="24"/>
        </w:rPr>
        <w:t>further: -</w:t>
      </w:r>
    </w:p>
    <w:p w14:paraId="54FE8D25" w14:textId="77777777" w:rsidR="0068286A" w:rsidRPr="007423BC" w:rsidRDefault="0068286A" w:rsidP="007423BC">
      <w:pPr>
        <w:pStyle w:val="ListParagraph"/>
        <w:numPr>
          <w:ilvl w:val="0"/>
          <w:numId w:val="15"/>
        </w:numPr>
        <w:spacing w:after="0" w:line="240" w:lineRule="auto"/>
        <w:jc w:val="both"/>
        <w:rPr>
          <w:rFonts w:ascii="Bookman Old Style" w:hAnsi="Bookman Old Style" w:cs="Arial"/>
          <w:szCs w:val="24"/>
        </w:rPr>
      </w:pPr>
      <w:r w:rsidRPr="007423BC">
        <w:rPr>
          <w:rFonts w:ascii="Bookman Old Style" w:hAnsi="Bookman Old Style" w:cs="Arial"/>
          <w:szCs w:val="24"/>
        </w:rPr>
        <w:t>Whether by the partnership agreement authority to refer disputes concerning the business of the partnership to arbitration has been conferred on the Partner who has signed the tender.</w:t>
      </w:r>
    </w:p>
    <w:p w14:paraId="4479B236" w14:textId="77777777" w:rsidR="00A07D63" w:rsidRPr="007423BC" w:rsidRDefault="007423BC" w:rsidP="007423BC">
      <w:pPr>
        <w:pStyle w:val="ListParagraph"/>
        <w:numPr>
          <w:ilvl w:val="0"/>
          <w:numId w:val="15"/>
        </w:numPr>
        <w:spacing w:after="0" w:line="240" w:lineRule="auto"/>
        <w:jc w:val="both"/>
        <w:rPr>
          <w:rFonts w:ascii="Bookman Old Style" w:hAnsi="Bookman Old Style" w:cs="Arial"/>
          <w:szCs w:val="24"/>
        </w:rPr>
      </w:pPr>
      <w:r>
        <w:rPr>
          <w:rFonts w:ascii="Bookman Old Style" w:hAnsi="Bookman Old Style" w:cs="Arial"/>
          <w:szCs w:val="24"/>
        </w:rPr>
        <w:t>If the answer to (I</w:t>
      </w:r>
      <w:r w:rsidR="0068286A" w:rsidRPr="007423BC">
        <w:rPr>
          <w:rFonts w:ascii="Bookman Old Style" w:hAnsi="Bookman Old Style" w:cs="Arial"/>
          <w:szCs w:val="24"/>
        </w:rPr>
        <w:t>) is in the negative, whether there is any general power of attorney executed by all the partners of the firm authorizing the partner who has signed the tender to refer dispute concerning business of the partnership to arbitration.</w:t>
      </w:r>
    </w:p>
    <w:p w14:paraId="0BB6AD11" w14:textId="77777777" w:rsidR="0068286A" w:rsidRPr="007423BC" w:rsidRDefault="0068286A" w:rsidP="007423BC">
      <w:pPr>
        <w:pStyle w:val="ListParagraph"/>
        <w:numPr>
          <w:ilvl w:val="0"/>
          <w:numId w:val="14"/>
        </w:numPr>
        <w:spacing w:after="0" w:line="240" w:lineRule="auto"/>
        <w:jc w:val="both"/>
        <w:rPr>
          <w:rFonts w:ascii="Bookman Old Style" w:hAnsi="Bookman Old Style" w:cs="Arial"/>
          <w:szCs w:val="24"/>
        </w:rPr>
      </w:pPr>
      <w:r w:rsidRPr="007423BC">
        <w:rPr>
          <w:rFonts w:ascii="Bookman Old Style" w:hAnsi="Bookman Old Style" w:cs="Arial"/>
          <w:szCs w:val="24"/>
        </w:rPr>
        <w:t>State whether business dealing with you has been banned by any Central/ State Government Organization? If so, give details.</w:t>
      </w:r>
    </w:p>
    <w:p w14:paraId="7A1A2AC8" w14:textId="77777777" w:rsidR="00A07D63" w:rsidRPr="00E02894" w:rsidRDefault="00A07D63" w:rsidP="00E872D0">
      <w:pPr>
        <w:spacing w:after="0" w:line="360" w:lineRule="auto"/>
        <w:jc w:val="both"/>
        <w:rPr>
          <w:rFonts w:ascii="Bookman Old Style" w:hAnsi="Bookman Old Style" w:cs="Arial"/>
          <w:b/>
          <w:szCs w:val="24"/>
          <w:u w:val="single"/>
        </w:rPr>
      </w:pPr>
    </w:p>
    <w:p w14:paraId="58E8310B" w14:textId="77777777" w:rsidR="00A07D63" w:rsidRPr="00E02894" w:rsidRDefault="00A07D63" w:rsidP="00E872D0">
      <w:pPr>
        <w:spacing w:after="0" w:line="360" w:lineRule="auto"/>
        <w:jc w:val="both"/>
        <w:rPr>
          <w:rFonts w:ascii="Bookman Old Style" w:hAnsi="Bookman Old Style" w:cs="Arial"/>
          <w:b/>
          <w:szCs w:val="24"/>
          <w:u w:val="single"/>
        </w:rPr>
      </w:pPr>
    </w:p>
    <w:p w14:paraId="5EAE4C89" w14:textId="77777777" w:rsidR="0068286A" w:rsidRPr="00E02894" w:rsidRDefault="0068286A" w:rsidP="00E872D0">
      <w:pPr>
        <w:spacing w:after="0" w:line="360" w:lineRule="auto"/>
        <w:jc w:val="both"/>
        <w:rPr>
          <w:rFonts w:ascii="Bookman Old Style" w:hAnsi="Bookman Old Style" w:cs="Arial"/>
          <w:b/>
          <w:szCs w:val="24"/>
          <w:u w:val="single"/>
        </w:rPr>
      </w:pPr>
      <w:r w:rsidRPr="00E02894">
        <w:rPr>
          <w:rFonts w:ascii="Bookman Old Style" w:hAnsi="Bookman Old Style" w:cs="Arial"/>
          <w:b/>
          <w:szCs w:val="24"/>
          <w:u w:val="single"/>
        </w:rPr>
        <w:t xml:space="preserve">Signature of witness </w:t>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rPr>
        <w:tab/>
      </w:r>
      <w:r w:rsidRPr="00E02894">
        <w:rPr>
          <w:rFonts w:ascii="Bookman Old Style" w:hAnsi="Bookman Old Style" w:cs="Arial"/>
          <w:b/>
          <w:szCs w:val="24"/>
          <w:u w:val="single"/>
        </w:rPr>
        <w:t>Signature of Bidder</w:t>
      </w:r>
    </w:p>
    <w:p w14:paraId="5FBAFFEE" w14:textId="77777777" w:rsidR="0068286A" w:rsidRPr="00E02894" w:rsidRDefault="0068286A" w:rsidP="009B0536">
      <w:pPr>
        <w:spacing w:after="0" w:line="240" w:lineRule="auto"/>
        <w:ind w:left="5041" w:hanging="5041"/>
        <w:jc w:val="both"/>
        <w:rPr>
          <w:rFonts w:ascii="Bookman Old Style" w:hAnsi="Bookman Old Style" w:cs="Arial"/>
          <w:szCs w:val="24"/>
        </w:rPr>
      </w:pPr>
      <w:r w:rsidRPr="00E02894">
        <w:rPr>
          <w:rFonts w:ascii="Bookman Old Style" w:hAnsi="Bookman Old Style" w:cs="Arial"/>
          <w:szCs w:val="24"/>
        </w:rPr>
        <w:t xml:space="preserve">Full Name and Address of Witness </w:t>
      </w:r>
      <w:r w:rsidRPr="00E02894">
        <w:rPr>
          <w:rFonts w:ascii="Bookman Old Style" w:hAnsi="Bookman Old Style" w:cs="Arial"/>
          <w:szCs w:val="24"/>
        </w:rPr>
        <w:tab/>
      </w:r>
      <w:r w:rsidRPr="00E02894">
        <w:rPr>
          <w:rFonts w:ascii="Bookman Old Style" w:hAnsi="Bookman Old Style" w:cs="Arial"/>
          <w:szCs w:val="24"/>
        </w:rPr>
        <w:tab/>
        <w:t xml:space="preserve">1. Full name &amp; address of the </w:t>
      </w:r>
    </w:p>
    <w:p w14:paraId="23F93756" w14:textId="77777777" w:rsidR="0068286A" w:rsidRPr="00E02894" w:rsidRDefault="0068286A" w:rsidP="009B0536">
      <w:pPr>
        <w:spacing w:after="0" w:line="240" w:lineRule="auto"/>
        <w:ind w:left="5041" w:hanging="5041"/>
        <w:jc w:val="both"/>
        <w:rPr>
          <w:rFonts w:ascii="Bookman Old Style" w:hAnsi="Bookman Old Style" w:cs="Arial"/>
          <w:szCs w:val="24"/>
        </w:rPr>
      </w:pPr>
      <w:r w:rsidRPr="00E02894">
        <w:rPr>
          <w:rFonts w:ascii="Bookman Old Style" w:hAnsi="Bookman Old Style" w:cs="Arial"/>
          <w:szCs w:val="24"/>
        </w:rPr>
        <w:tab/>
      </w:r>
      <w:r w:rsidRPr="00E02894">
        <w:rPr>
          <w:rFonts w:ascii="Bookman Old Style" w:hAnsi="Bookman Old Style" w:cs="Arial"/>
          <w:szCs w:val="24"/>
        </w:rPr>
        <w:tab/>
        <w:t xml:space="preserve">    Person signing (In BLOCK</w:t>
      </w:r>
    </w:p>
    <w:p w14:paraId="2ACCAAF8" w14:textId="77777777" w:rsidR="0068286A" w:rsidRPr="00E02894" w:rsidRDefault="0068286A" w:rsidP="009B0536">
      <w:pPr>
        <w:spacing w:after="0" w:line="240" w:lineRule="auto"/>
        <w:ind w:left="5040" w:firstLine="720"/>
        <w:jc w:val="both"/>
        <w:rPr>
          <w:rFonts w:ascii="Bookman Old Style" w:hAnsi="Bookman Old Style" w:cs="Arial"/>
          <w:szCs w:val="24"/>
        </w:rPr>
      </w:pPr>
      <w:r w:rsidRPr="00E02894">
        <w:rPr>
          <w:rFonts w:ascii="Bookman Old Style" w:hAnsi="Bookman Old Style" w:cs="Arial"/>
          <w:szCs w:val="24"/>
        </w:rPr>
        <w:t xml:space="preserve">    LETTER)</w:t>
      </w:r>
    </w:p>
    <w:p w14:paraId="08C7C5F0" w14:textId="44CFC4BA" w:rsidR="0068286A" w:rsidRDefault="0068286A" w:rsidP="009B0536">
      <w:pPr>
        <w:spacing w:after="0" w:line="240" w:lineRule="auto"/>
        <w:ind w:left="5040" w:firstLine="720"/>
        <w:jc w:val="both"/>
        <w:rPr>
          <w:rFonts w:ascii="Bookman Old Style" w:hAnsi="Bookman Old Style" w:cs="Arial"/>
          <w:szCs w:val="24"/>
        </w:rPr>
      </w:pPr>
    </w:p>
    <w:p w14:paraId="71BAF87F" w14:textId="77777777" w:rsidR="009B0536" w:rsidRPr="00E02894" w:rsidRDefault="009B0536" w:rsidP="009B0536">
      <w:pPr>
        <w:spacing w:after="0" w:line="240" w:lineRule="auto"/>
        <w:ind w:left="5040" w:firstLine="720"/>
        <w:jc w:val="both"/>
        <w:rPr>
          <w:rFonts w:ascii="Bookman Old Style" w:hAnsi="Bookman Old Style" w:cs="Arial"/>
          <w:szCs w:val="24"/>
        </w:rPr>
      </w:pPr>
    </w:p>
    <w:p w14:paraId="7301337E" w14:textId="77777777" w:rsidR="0068286A" w:rsidRPr="00E02894" w:rsidRDefault="0068286A" w:rsidP="009B0536">
      <w:pPr>
        <w:spacing w:after="0" w:line="240" w:lineRule="auto"/>
        <w:ind w:left="5761"/>
        <w:jc w:val="both"/>
        <w:rPr>
          <w:rFonts w:ascii="Bookman Old Style" w:hAnsi="Bookman Old Style" w:cs="Arial"/>
          <w:szCs w:val="24"/>
        </w:rPr>
      </w:pPr>
      <w:r w:rsidRPr="00E02894">
        <w:rPr>
          <w:rFonts w:ascii="Bookman Old Style" w:hAnsi="Bookman Old Style" w:cs="Arial"/>
          <w:szCs w:val="24"/>
        </w:rPr>
        <w:t xml:space="preserve">2. Whether signing as Proprietor/      </w:t>
      </w:r>
    </w:p>
    <w:p w14:paraId="10216888" w14:textId="27CF2927" w:rsidR="0068286A" w:rsidRPr="00E02894" w:rsidRDefault="0068286A" w:rsidP="009B0536">
      <w:pPr>
        <w:spacing w:after="0" w:line="240" w:lineRule="auto"/>
        <w:ind w:left="5761"/>
        <w:jc w:val="both"/>
        <w:rPr>
          <w:rFonts w:ascii="Bookman Old Style" w:hAnsi="Bookman Old Style" w:cs="Arial"/>
          <w:szCs w:val="24"/>
        </w:rPr>
      </w:pPr>
      <w:r w:rsidRPr="00E02894">
        <w:rPr>
          <w:rFonts w:ascii="Bookman Old Style" w:hAnsi="Bookman Old Style" w:cs="Arial"/>
          <w:szCs w:val="24"/>
        </w:rPr>
        <w:t xml:space="preserve">     Partner/</w:t>
      </w:r>
      <w:r w:rsidR="009B0536" w:rsidRPr="00E02894">
        <w:rPr>
          <w:rFonts w:ascii="Bookman Old Style" w:hAnsi="Bookman Old Style" w:cs="Arial"/>
          <w:szCs w:val="24"/>
        </w:rPr>
        <w:t>Constituted Attorney</w:t>
      </w:r>
      <w:r w:rsidRPr="00E02894">
        <w:rPr>
          <w:rFonts w:ascii="Bookman Old Style" w:hAnsi="Bookman Old Style" w:cs="Arial"/>
          <w:szCs w:val="24"/>
        </w:rPr>
        <w:t xml:space="preserve"> /  </w:t>
      </w:r>
    </w:p>
    <w:p w14:paraId="6CB3D157" w14:textId="58E58C73" w:rsidR="0068286A" w:rsidRPr="00E02894" w:rsidRDefault="009B0536" w:rsidP="009B0536">
      <w:pPr>
        <w:spacing w:after="0" w:line="240" w:lineRule="auto"/>
        <w:ind w:left="5761"/>
        <w:jc w:val="both"/>
        <w:rPr>
          <w:rFonts w:ascii="Bookman Old Style" w:hAnsi="Bookman Old Style" w:cs="Arial"/>
          <w:szCs w:val="24"/>
        </w:rPr>
      </w:pPr>
      <w:r>
        <w:rPr>
          <w:rFonts w:ascii="Bookman Old Style" w:hAnsi="Bookman Old Style" w:cs="Arial"/>
          <w:szCs w:val="24"/>
        </w:rPr>
        <w:t xml:space="preserve">     </w:t>
      </w:r>
      <w:r w:rsidR="0068286A" w:rsidRPr="00E02894">
        <w:rPr>
          <w:rFonts w:ascii="Bookman Old Style" w:hAnsi="Bookman Old Style" w:cs="Arial"/>
          <w:szCs w:val="24"/>
        </w:rPr>
        <w:t xml:space="preserve">duly </w:t>
      </w:r>
      <w:r w:rsidRPr="00E02894">
        <w:rPr>
          <w:rFonts w:ascii="Bookman Old Style" w:hAnsi="Bookman Old Style" w:cs="Arial"/>
          <w:szCs w:val="24"/>
        </w:rPr>
        <w:t>authorized by</w:t>
      </w:r>
      <w:r w:rsidR="0068286A" w:rsidRPr="00E02894">
        <w:rPr>
          <w:rFonts w:ascii="Bookman Old Style" w:hAnsi="Bookman Old Style" w:cs="Arial"/>
          <w:szCs w:val="24"/>
        </w:rPr>
        <w:t xml:space="preserve"> company.</w:t>
      </w:r>
    </w:p>
    <w:p w14:paraId="4972EFB0" w14:textId="77777777" w:rsidR="0068286A" w:rsidRPr="00E02894" w:rsidRDefault="0068286A" w:rsidP="00E872D0">
      <w:pPr>
        <w:spacing w:after="0" w:line="360" w:lineRule="auto"/>
        <w:jc w:val="both"/>
        <w:rPr>
          <w:rFonts w:ascii="Bookman Old Style" w:hAnsi="Bookman Old Style" w:cs="Arial"/>
          <w:szCs w:val="24"/>
        </w:rPr>
      </w:pPr>
    </w:p>
    <w:p w14:paraId="59622128" w14:textId="77777777" w:rsidR="0068286A" w:rsidRPr="00E02894" w:rsidRDefault="0068286A" w:rsidP="00E872D0">
      <w:pPr>
        <w:jc w:val="both"/>
        <w:rPr>
          <w:rFonts w:ascii="Bookman Old Style" w:hAnsi="Bookman Old Style" w:cs="Arial"/>
          <w:b/>
          <w:szCs w:val="24"/>
          <w:u w:val="single"/>
        </w:rPr>
      </w:pPr>
      <w:r w:rsidRPr="00E02894">
        <w:rPr>
          <w:rFonts w:ascii="Bookman Old Style" w:hAnsi="Bookman Old Style" w:cs="Arial"/>
          <w:b/>
          <w:szCs w:val="24"/>
          <w:u w:val="single"/>
        </w:rPr>
        <w:br w:type="page"/>
      </w:r>
    </w:p>
    <w:p w14:paraId="249EDCCA" w14:textId="77777777" w:rsidR="00191301" w:rsidRDefault="00191301" w:rsidP="00A07D63">
      <w:pPr>
        <w:spacing w:after="0" w:line="360" w:lineRule="auto"/>
        <w:jc w:val="right"/>
        <w:rPr>
          <w:rFonts w:ascii="Bookman Old Style" w:hAnsi="Bookman Old Style" w:cs="Arial"/>
          <w:b/>
          <w:szCs w:val="24"/>
          <w:u w:val="single"/>
        </w:rPr>
      </w:pPr>
    </w:p>
    <w:p w14:paraId="7D890260" w14:textId="77777777" w:rsidR="0068286A" w:rsidRPr="00E02894" w:rsidRDefault="0068286A" w:rsidP="00A07D63">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t>ANNEXURE - III</w:t>
      </w:r>
    </w:p>
    <w:p w14:paraId="0C2D2AA5" w14:textId="77777777" w:rsidR="00A07D63" w:rsidRPr="00E02894" w:rsidRDefault="00A07D63" w:rsidP="00E872D0">
      <w:pPr>
        <w:spacing w:after="0" w:line="360" w:lineRule="auto"/>
        <w:jc w:val="both"/>
        <w:rPr>
          <w:rFonts w:ascii="Bookman Old Style" w:hAnsi="Bookman Old Style" w:cs="Arial"/>
          <w:b/>
          <w:szCs w:val="24"/>
        </w:rPr>
      </w:pPr>
    </w:p>
    <w:p w14:paraId="3BC9A288" w14:textId="77777777" w:rsidR="0068286A" w:rsidRPr="00E02894" w:rsidRDefault="0068286A" w:rsidP="00E872D0">
      <w:pPr>
        <w:spacing w:after="0" w:line="360" w:lineRule="auto"/>
        <w:jc w:val="both"/>
        <w:rPr>
          <w:rFonts w:ascii="Bookman Old Style" w:hAnsi="Bookman Old Style" w:cs="Arial"/>
          <w:b/>
          <w:szCs w:val="24"/>
        </w:rPr>
      </w:pPr>
      <w:r w:rsidRPr="00E02894">
        <w:rPr>
          <w:rFonts w:ascii="Bookman Old Style" w:hAnsi="Bookman Old Style" w:cs="Arial"/>
          <w:b/>
          <w:szCs w:val="24"/>
        </w:rPr>
        <w:t>Bid Security (EMD)</w:t>
      </w:r>
    </w:p>
    <w:p w14:paraId="416D03CA" w14:textId="77777777" w:rsidR="0068286A" w:rsidRPr="00E02894" w:rsidRDefault="0068286A" w:rsidP="00E872D0">
      <w:pPr>
        <w:spacing w:after="0" w:line="360" w:lineRule="auto"/>
        <w:jc w:val="both"/>
        <w:rPr>
          <w:rFonts w:ascii="Bookman Old Style" w:hAnsi="Bookman Old Style" w:cs="Arial"/>
          <w:szCs w:val="24"/>
        </w:rPr>
      </w:pPr>
    </w:p>
    <w:p w14:paraId="0E3721B2"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Bid Security (EMD) as required by this Tender Enquiry is being submitted in the form of </w:t>
      </w:r>
      <w:r w:rsidR="0083375C">
        <w:rPr>
          <w:rFonts w:ascii="Bookman Old Style" w:hAnsi="Bookman Old Style" w:cs="Arial"/>
          <w:szCs w:val="24"/>
        </w:rPr>
        <w:t>FDR</w:t>
      </w:r>
      <w:r w:rsidRPr="00E02894">
        <w:rPr>
          <w:rFonts w:ascii="Bookman Old Style" w:hAnsi="Bookman Old Style" w:cs="Arial"/>
          <w:szCs w:val="24"/>
        </w:rPr>
        <w:t xml:space="preserve">/ pay order/ </w:t>
      </w:r>
      <w:r w:rsidR="0083375C">
        <w:rPr>
          <w:rFonts w:ascii="Bookman Old Style" w:hAnsi="Bookman Old Style" w:cs="Arial"/>
          <w:szCs w:val="24"/>
        </w:rPr>
        <w:t xml:space="preserve">Bank Guarantee </w:t>
      </w:r>
      <w:r w:rsidRPr="00E02894">
        <w:rPr>
          <w:rFonts w:ascii="Bookman Old Style" w:hAnsi="Bookman Old Style" w:cs="Arial"/>
          <w:szCs w:val="24"/>
        </w:rPr>
        <w:t xml:space="preserve">favouring the </w:t>
      </w:r>
      <w:r w:rsidRPr="00E02894">
        <w:rPr>
          <w:rFonts w:ascii="Bookman Old Style" w:hAnsi="Bookman Old Style" w:cs="Arial"/>
          <w:b/>
          <w:szCs w:val="24"/>
        </w:rPr>
        <w:t>“</w:t>
      </w:r>
      <w:r w:rsidR="006F1FF3" w:rsidRPr="00E02894">
        <w:rPr>
          <w:rFonts w:ascii="Bookman Old Style" w:hAnsi="Bookman Old Style" w:cs="Arial"/>
          <w:b/>
          <w:szCs w:val="24"/>
        </w:rPr>
        <w:t xml:space="preserve">Regional Resource Centre for </w:t>
      </w:r>
      <w:proofErr w:type="gramStart"/>
      <w:r w:rsidR="006F1FF3" w:rsidRPr="00E02894">
        <w:rPr>
          <w:rFonts w:ascii="Bookman Old Style" w:hAnsi="Bookman Old Style" w:cs="Arial"/>
          <w:b/>
          <w:szCs w:val="24"/>
        </w:rPr>
        <w:t>North East</w:t>
      </w:r>
      <w:proofErr w:type="gramEnd"/>
      <w:r w:rsidR="006F1FF3" w:rsidRPr="00E02894">
        <w:rPr>
          <w:rFonts w:ascii="Bookman Old Style" w:hAnsi="Bookman Old Style" w:cs="Arial"/>
          <w:b/>
          <w:szCs w:val="24"/>
        </w:rPr>
        <w:t xml:space="preserve"> States</w:t>
      </w:r>
      <w:r w:rsidRPr="00E02894">
        <w:rPr>
          <w:rFonts w:ascii="Bookman Old Style" w:hAnsi="Bookman Old Style" w:cs="Arial"/>
          <w:b/>
          <w:szCs w:val="24"/>
        </w:rPr>
        <w:t>”</w:t>
      </w:r>
      <w:r w:rsidRPr="00E02894">
        <w:rPr>
          <w:rFonts w:ascii="Bookman Old Style" w:hAnsi="Bookman Old Style" w:cs="Arial"/>
          <w:szCs w:val="24"/>
        </w:rPr>
        <w:t xml:space="preserve"> payable at </w:t>
      </w:r>
      <w:r w:rsidR="006F1FF3" w:rsidRPr="00E02894">
        <w:rPr>
          <w:rFonts w:ascii="Bookman Old Style" w:hAnsi="Bookman Old Style" w:cs="Arial"/>
          <w:szCs w:val="24"/>
        </w:rPr>
        <w:t>Guwahati</w:t>
      </w:r>
      <w:r w:rsidRPr="00E02894">
        <w:rPr>
          <w:rFonts w:ascii="Bookman Old Style" w:hAnsi="Bookman Old Style" w:cs="Arial"/>
          <w:szCs w:val="24"/>
        </w:rPr>
        <w:t xml:space="preserve"> and duly discharged in its favour in advance.</w:t>
      </w:r>
    </w:p>
    <w:p w14:paraId="74145DD0" w14:textId="77777777" w:rsidR="00A07D63" w:rsidRPr="00E02894" w:rsidRDefault="00A07D63" w:rsidP="00E872D0">
      <w:pPr>
        <w:spacing w:after="0" w:line="360" w:lineRule="auto"/>
        <w:jc w:val="both"/>
        <w:rPr>
          <w:rFonts w:ascii="Bookman Old Style" w:hAnsi="Bookman Old Style" w:cs="Arial"/>
          <w:szCs w:val="24"/>
        </w:rPr>
      </w:pPr>
    </w:p>
    <w:p w14:paraId="4C5FDE96" w14:textId="77777777" w:rsidR="0068286A"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Details of </w:t>
      </w:r>
      <w:r w:rsidR="0083375C">
        <w:rPr>
          <w:rFonts w:ascii="Bookman Old Style" w:hAnsi="Bookman Old Style" w:cs="Arial"/>
          <w:szCs w:val="24"/>
        </w:rPr>
        <w:t>FDR/ Bank Guarantee</w:t>
      </w:r>
      <w:r w:rsidRPr="00E02894">
        <w:rPr>
          <w:rFonts w:ascii="Bookman Old Style" w:hAnsi="Bookman Old Style" w:cs="Arial"/>
          <w:szCs w:val="24"/>
        </w:rPr>
        <w:t>/Pay order attached:</w:t>
      </w:r>
    </w:p>
    <w:p w14:paraId="14EAFB3C" w14:textId="77777777" w:rsidR="0083375C" w:rsidRPr="00E02894" w:rsidRDefault="0083375C" w:rsidP="00E872D0">
      <w:pPr>
        <w:spacing w:after="0" w:line="360" w:lineRule="auto"/>
        <w:jc w:val="both"/>
        <w:rPr>
          <w:rFonts w:ascii="Bookman Old Style" w:hAnsi="Bookman Old Style" w:cs="Arial"/>
          <w:szCs w:val="24"/>
        </w:rPr>
      </w:pPr>
    </w:p>
    <w:p w14:paraId="15B4DF00" w14:textId="36153B84"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No. ______________________Dated_________________________</w:t>
      </w:r>
      <w:r w:rsidR="001E0697">
        <w:rPr>
          <w:rFonts w:ascii="Bookman Old Style" w:hAnsi="Bookman Old Style" w:cs="Arial"/>
          <w:szCs w:val="24"/>
        </w:rPr>
        <w:t>____</w:t>
      </w:r>
    </w:p>
    <w:p w14:paraId="56DBD14D" w14:textId="77777777" w:rsidR="0068286A" w:rsidRPr="00E02894" w:rsidRDefault="0068286A" w:rsidP="00E872D0">
      <w:pPr>
        <w:spacing w:after="0" w:line="360" w:lineRule="auto"/>
        <w:jc w:val="both"/>
        <w:rPr>
          <w:rFonts w:ascii="Bookman Old Style" w:hAnsi="Bookman Old Style" w:cs="Arial"/>
          <w:szCs w:val="24"/>
        </w:rPr>
      </w:pPr>
    </w:p>
    <w:p w14:paraId="49F949B1"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Drawn on (Bank)____________________________________________</w:t>
      </w:r>
    </w:p>
    <w:p w14:paraId="7B8CF984" w14:textId="77777777" w:rsidR="0068286A" w:rsidRPr="00E02894" w:rsidRDefault="0068286A" w:rsidP="00E872D0">
      <w:pPr>
        <w:spacing w:after="0" w:line="360" w:lineRule="auto"/>
        <w:jc w:val="both"/>
        <w:rPr>
          <w:rFonts w:ascii="Bookman Old Style" w:hAnsi="Bookman Old Style" w:cs="Arial"/>
          <w:szCs w:val="24"/>
        </w:rPr>
      </w:pPr>
    </w:p>
    <w:p w14:paraId="6A4D4492" w14:textId="74ECBB83"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Amount______________________________________________</w:t>
      </w:r>
      <w:r w:rsidR="001E0697">
        <w:rPr>
          <w:rFonts w:ascii="Bookman Old Style" w:hAnsi="Bookman Old Style" w:cs="Arial"/>
          <w:szCs w:val="24"/>
        </w:rPr>
        <w:t>__</w:t>
      </w:r>
      <w:r w:rsidRPr="00E02894">
        <w:rPr>
          <w:rFonts w:ascii="Bookman Old Style" w:hAnsi="Bookman Old Style" w:cs="Arial"/>
          <w:szCs w:val="24"/>
        </w:rPr>
        <w:t>_____</w:t>
      </w:r>
    </w:p>
    <w:p w14:paraId="314C8C8D" w14:textId="77777777" w:rsidR="0068286A" w:rsidRPr="00E02894" w:rsidRDefault="0068286A" w:rsidP="00E872D0">
      <w:pPr>
        <w:spacing w:after="0" w:line="360" w:lineRule="auto"/>
        <w:jc w:val="both"/>
        <w:rPr>
          <w:rFonts w:ascii="Bookman Old Style" w:hAnsi="Bookman Old Style" w:cs="Arial"/>
          <w:szCs w:val="24"/>
        </w:rPr>
      </w:pPr>
    </w:p>
    <w:p w14:paraId="60B8CC32" w14:textId="77777777" w:rsidR="0068286A" w:rsidRPr="00E02894" w:rsidRDefault="0068286A" w:rsidP="00E872D0">
      <w:pPr>
        <w:spacing w:after="0" w:line="360" w:lineRule="auto"/>
        <w:jc w:val="both"/>
        <w:rPr>
          <w:rFonts w:ascii="Bookman Old Style" w:hAnsi="Bookman Old Style" w:cs="Arial"/>
          <w:szCs w:val="24"/>
        </w:rPr>
      </w:pPr>
    </w:p>
    <w:p w14:paraId="2C7E853D" w14:textId="77777777" w:rsidR="0068286A" w:rsidRPr="00E02894" w:rsidRDefault="0068286A" w:rsidP="00E872D0">
      <w:pPr>
        <w:spacing w:after="0" w:line="360" w:lineRule="auto"/>
        <w:jc w:val="both"/>
        <w:rPr>
          <w:rFonts w:ascii="Bookman Old Style" w:hAnsi="Bookman Old Style" w:cs="Arial"/>
          <w:szCs w:val="24"/>
        </w:rPr>
      </w:pPr>
    </w:p>
    <w:p w14:paraId="0CCA3E4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45C48183"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1EA95642"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615EE962" w14:textId="77777777" w:rsidR="0068286A" w:rsidRPr="00E02894" w:rsidRDefault="0068286A" w:rsidP="00167A5E">
      <w:pPr>
        <w:spacing w:after="0" w:line="360" w:lineRule="auto"/>
        <w:jc w:val="right"/>
        <w:rPr>
          <w:rFonts w:ascii="Bookman Old Style" w:hAnsi="Bookman Old Style" w:cs="Arial"/>
          <w:szCs w:val="24"/>
        </w:rPr>
      </w:pPr>
      <w:r w:rsidRPr="00E02894">
        <w:rPr>
          <w:rFonts w:ascii="Bookman Old Style" w:hAnsi="Bookman Old Style" w:cs="Arial"/>
          <w:szCs w:val="24"/>
        </w:rPr>
        <w:br w:type="page"/>
      </w:r>
    </w:p>
    <w:p w14:paraId="112C326A" w14:textId="77777777" w:rsidR="00191301" w:rsidRDefault="00191301" w:rsidP="00A07D63">
      <w:pPr>
        <w:spacing w:after="0" w:line="360" w:lineRule="auto"/>
        <w:jc w:val="right"/>
        <w:rPr>
          <w:rFonts w:ascii="Bookman Old Style" w:hAnsi="Bookman Old Style" w:cs="Arial"/>
          <w:b/>
          <w:szCs w:val="24"/>
          <w:u w:val="single"/>
        </w:rPr>
      </w:pPr>
    </w:p>
    <w:p w14:paraId="6796CFDE" w14:textId="77777777" w:rsidR="0068286A" w:rsidRPr="00E02894" w:rsidRDefault="0068286A" w:rsidP="00A07D63">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t>ANNEXURE - IV</w:t>
      </w:r>
    </w:p>
    <w:p w14:paraId="1FB15CCE" w14:textId="77777777" w:rsidR="0068286A" w:rsidRPr="00E02894" w:rsidRDefault="0068286A" w:rsidP="008B6E98">
      <w:pPr>
        <w:spacing w:after="0" w:line="360" w:lineRule="auto"/>
        <w:rPr>
          <w:rFonts w:ascii="Bookman Old Style" w:hAnsi="Bookman Old Style" w:cs="Arial"/>
          <w:b/>
          <w:szCs w:val="24"/>
          <w:u w:val="single"/>
        </w:rPr>
      </w:pPr>
    </w:p>
    <w:p w14:paraId="7242068D" w14:textId="6B05E7E0" w:rsidR="0068286A" w:rsidRPr="00E02894" w:rsidRDefault="008B6E98" w:rsidP="008B6E98">
      <w:pPr>
        <w:spacing w:after="0" w:line="360" w:lineRule="auto"/>
        <w:jc w:val="center"/>
        <w:rPr>
          <w:rFonts w:ascii="Bookman Old Style" w:hAnsi="Bookman Old Style" w:cs="Arial"/>
          <w:b/>
          <w:szCs w:val="24"/>
          <w:u w:val="single"/>
        </w:rPr>
      </w:pPr>
      <w:r>
        <w:rPr>
          <w:rFonts w:ascii="Bookman Old Style" w:hAnsi="Bookman Old Style" w:cs="Arial"/>
          <w:b/>
          <w:szCs w:val="24"/>
          <w:u w:val="single"/>
        </w:rPr>
        <w:t xml:space="preserve">Details of Self Attested Copies </w:t>
      </w:r>
      <w:proofErr w:type="gramStart"/>
      <w:r w:rsidR="00B84031">
        <w:rPr>
          <w:rFonts w:ascii="Bookman Old Style" w:hAnsi="Bookman Old Style" w:cs="Arial"/>
          <w:b/>
          <w:szCs w:val="24"/>
          <w:u w:val="single"/>
        </w:rPr>
        <w:t>enclosed</w:t>
      </w:r>
      <w:proofErr w:type="gramEnd"/>
    </w:p>
    <w:p w14:paraId="6A024682" w14:textId="77777777" w:rsidR="004066AD" w:rsidRPr="00E02894" w:rsidRDefault="004066AD" w:rsidP="00E872D0">
      <w:pPr>
        <w:spacing w:after="0" w:line="360" w:lineRule="auto"/>
        <w:jc w:val="both"/>
        <w:rPr>
          <w:rFonts w:ascii="Bookman Old Style" w:hAnsi="Bookman Old Style" w:cs="Arial"/>
          <w:szCs w:val="24"/>
        </w:rPr>
      </w:pPr>
    </w:p>
    <w:p w14:paraId="7457C9A8" w14:textId="67D0EED1" w:rsidR="0068286A" w:rsidRPr="00E02894" w:rsidRDefault="009B0536" w:rsidP="00E872D0">
      <w:pPr>
        <w:spacing w:after="0" w:line="360" w:lineRule="auto"/>
        <w:jc w:val="both"/>
        <w:rPr>
          <w:rFonts w:ascii="Bookman Old Style" w:hAnsi="Bookman Old Style" w:cs="Arial"/>
          <w:szCs w:val="24"/>
        </w:rPr>
      </w:pPr>
      <w:r w:rsidRPr="00E02894">
        <w:rPr>
          <w:rFonts w:ascii="Bookman Old Style" w:hAnsi="Bookman Old Style" w:cs="Arial"/>
          <w:szCs w:val="24"/>
        </w:rPr>
        <w:t>Self-Attested</w:t>
      </w:r>
      <w:r w:rsidR="0068286A" w:rsidRPr="00E02894">
        <w:rPr>
          <w:rFonts w:ascii="Bookman Old Style" w:hAnsi="Bookman Old Style" w:cs="Arial"/>
          <w:szCs w:val="24"/>
        </w:rPr>
        <w:t xml:space="preserve"> Copies as required by this Tender Enquiry is being submitted along with this tender as per details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5058"/>
      </w:tblGrid>
      <w:tr w:rsidR="0068286A" w:rsidRPr="00E02894" w14:paraId="618DA484" w14:textId="77777777" w:rsidTr="0050702A">
        <w:tc>
          <w:tcPr>
            <w:tcW w:w="5058" w:type="dxa"/>
          </w:tcPr>
          <w:p w14:paraId="66E02977" w14:textId="77777777" w:rsidR="0068286A" w:rsidRPr="008B6E98" w:rsidRDefault="008B6E98" w:rsidP="008B6E98">
            <w:pPr>
              <w:spacing w:after="0" w:line="360" w:lineRule="auto"/>
              <w:jc w:val="center"/>
              <w:rPr>
                <w:rFonts w:ascii="Bookman Old Style" w:hAnsi="Bookman Old Style" w:cs="Arial"/>
                <w:b/>
                <w:szCs w:val="24"/>
              </w:rPr>
            </w:pPr>
            <w:r w:rsidRPr="008B6E98">
              <w:rPr>
                <w:rFonts w:ascii="Bookman Old Style" w:hAnsi="Bookman Old Style" w:cs="Arial"/>
                <w:b/>
                <w:szCs w:val="24"/>
              </w:rPr>
              <w:t>Document</w:t>
            </w:r>
          </w:p>
        </w:tc>
        <w:tc>
          <w:tcPr>
            <w:tcW w:w="5058" w:type="dxa"/>
          </w:tcPr>
          <w:p w14:paraId="40A3A8C0" w14:textId="77777777" w:rsidR="0068286A" w:rsidRPr="008B6E98" w:rsidRDefault="0068286A" w:rsidP="008B6E98">
            <w:pPr>
              <w:spacing w:after="0" w:line="360" w:lineRule="auto"/>
              <w:jc w:val="center"/>
              <w:rPr>
                <w:rFonts w:ascii="Bookman Old Style" w:hAnsi="Bookman Old Style" w:cs="Arial"/>
                <w:b/>
                <w:szCs w:val="24"/>
              </w:rPr>
            </w:pPr>
            <w:r w:rsidRPr="008B6E98">
              <w:rPr>
                <w:rFonts w:ascii="Bookman Old Style" w:hAnsi="Bookman Old Style" w:cs="Arial"/>
                <w:b/>
                <w:szCs w:val="24"/>
              </w:rPr>
              <w:t>Remarks</w:t>
            </w:r>
            <w:r w:rsidR="008B6E98">
              <w:rPr>
                <w:rFonts w:ascii="Bookman Old Style" w:hAnsi="Bookman Old Style" w:cs="Arial"/>
                <w:b/>
                <w:szCs w:val="24"/>
              </w:rPr>
              <w:t xml:space="preserve"> (details)</w:t>
            </w:r>
          </w:p>
        </w:tc>
      </w:tr>
      <w:tr w:rsidR="0068286A" w:rsidRPr="00E02894" w14:paraId="1A0563D9" w14:textId="77777777" w:rsidTr="0050702A">
        <w:tc>
          <w:tcPr>
            <w:tcW w:w="5058" w:type="dxa"/>
          </w:tcPr>
          <w:p w14:paraId="11ED42D5"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Copies of Income Tax Returns for the Assessment</w:t>
            </w:r>
          </w:p>
          <w:p w14:paraId="5629A7EA"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Years (for last three years)</w:t>
            </w:r>
          </w:p>
        </w:tc>
        <w:tc>
          <w:tcPr>
            <w:tcW w:w="5058" w:type="dxa"/>
          </w:tcPr>
          <w:p w14:paraId="171BA13D" w14:textId="77777777" w:rsidR="0068286A" w:rsidRPr="00E02894" w:rsidRDefault="0068286A" w:rsidP="00E872D0">
            <w:pPr>
              <w:spacing w:after="0" w:line="360" w:lineRule="auto"/>
              <w:jc w:val="both"/>
              <w:rPr>
                <w:rFonts w:ascii="Bookman Old Style" w:hAnsi="Bookman Old Style" w:cs="Arial"/>
                <w:szCs w:val="24"/>
              </w:rPr>
            </w:pPr>
          </w:p>
        </w:tc>
      </w:tr>
      <w:tr w:rsidR="00AA21DC" w:rsidRPr="00E02894" w14:paraId="0643D3F3" w14:textId="77777777" w:rsidTr="0050702A">
        <w:tc>
          <w:tcPr>
            <w:tcW w:w="5058" w:type="dxa"/>
          </w:tcPr>
          <w:p w14:paraId="5BD448A2" w14:textId="77777777" w:rsidR="00AA21DC" w:rsidRPr="00E02894" w:rsidRDefault="00AA21DC" w:rsidP="00E872D0">
            <w:pPr>
              <w:spacing w:after="0" w:line="360" w:lineRule="auto"/>
              <w:jc w:val="both"/>
              <w:rPr>
                <w:rFonts w:ascii="Bookman Old Style" w:hAnsi="Bookman Old Style" w:cs="Arial"/>
                <w:szCs w:val="24"/>
              </w:rPr>
            </w:pPr>
            <w:r>
              <w:rPr>
                <w:rFonts w:ascii="Bookman Old Style" w:hAnsi="Bookman Old Style" w:cs="Arial"/>
                <w:sz w:val="24"/>
                <w:szCs w:val="24"/>
              </w:rPr>
              <w:t xml:space="preserve">CA certificate of </w:t>
            </w:r>
            <w:r w:rsidRPr="00AA21DC">
              <w:rPr>
                <w:rFonts w:ascii="Bookman Old Style" w:hAnsi="Bookman Old Style" w:cs="Arial"/>
                <w:sz w:val="24"/>
                <w:szCs w:val="24"/>
              </w:rPr>
              <w:t>annual turn over</w:t>
            </w:r>
          </w:p>
        </w:tc>
        <w:tc>
          <w:tcPr>
            <w:tcW w:w="5058" w:type="dxa"/>
          </w:tcPr>
          <w:p w14:paraId="79F34FA8" w14:textId="77777777" w:rsidR="00AA21DC" w:rsidRPr="00E02894" w:rsidRDefault="00AA21DC" w:rsidP="00E872D0">
            <w:pPr>
              <w:spacing w:after="0" w:line="360" w:lineRule="auto"/>
              <w:jc w:val="both"/>
              <w:rPr>
                <w:rFonts w:ascii="Bookman Old Style" w:hAnsi="Bookman Old Style" w:cs="Arial"/>
                <w:szCs w:val="24"/>
              </w:rPr>
            </w:pPr>
          </w:p>
        </w:tc>
      </w:tr>
      <w:tr w:rsidR="0068286A" w:rsidRPr="00E02894" w14:paraId="6F86858E" w14:textId="77777777" w:rsidTr="0050702A">
        <w:tc>
          <w:tcPr>
            <w:tcW w:w="5058" w:type="dxa"/>
          </w:tcPr>
          <w:p w14:paraId="7326C4C0"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Copy of Permanent Account Number</w:t>
            </w:r>
          </w:p>
        </w:tc>
        <w:tc>
          <w:tcPr>
            <w:tcW w:w="5058" w:type="dxa"/>
          </w:tcPr>
          <w:p w14:paraId="3156F1C9" w14:textId="77777777" w:rsidR="0068286A" w:rsidRPr="00E02894" w:rsidRDefault="0068286A" w:rsidP="00E872D0">
            <w:pPr>
              <w:spacing w:after="0" w:line="360" w:lineRule="auto"/>
              <w:jc w:val="both"/>
              <w:rPr>
                <w:rFonts w:ascii="Bookman Old Style" w:hAnsi="Bookman Old Style" w:cs="Arial"/>
                <w:szCs w:val="24"/>
              </w:rPr>
            </w:pPr>
          </w:p>
        </w:tc>
      </w:tr>
      <w:tr w:rsidR="0068286A" w:rsidRPr="00E02894" w14:paraId="338A37D4" w14:textId="77777777" w:rsidTr="0050702A">
        <w:tc>
          <w:tcPr>
            <w:tcW w:w="5058" w:type="dxa"/>
          </w:tcPr>
          <w:p w14:paraId="16BE9B1D" w14:textId="77777777" w:rsidR="0068286A" w:rsidRPr="00E02894" w:rsidRDefault="0068286A" w:rsidP="0083375C">
            <w:pPr>
              <w:spacing w:after="0" w:line="360" w:lineRule="auto"/>
              <w:jc w:val="both"/>
              <w:rPr>
                <w:rFonts w:ascii="Bookman Old Style" w:hAnsi="Bookman Old Style" w:cs="Arial"/>
                <w:szCs w:val="24"/>
              </w:rPr>
            </w:pPr>
            <w:r w:rsidRPr="00E02894">
              <w:rPr>
                <w:rFonts w:ascii="Bookman Old Style" w:hAnsi="Bookman Old Style" w:cs="Arial"/>
                <w:szCs w:val="24"/>
              </w:rPr>
              <w:t xml:space="preserve">Copy of </w:t>
            </w:r>
            <w:r w:rsidR="0083375C">
              <w:rPr>
                <w:rFonts w:ascii="Bookman Old Style" w:hAnsi="Bookman Old Style" w:cs="Arial"/>
                <w:szCs w:val="24"/>
              </w:rPr>
              <w:t>GST</w:t>
            </w:r>
            <w:r w:rsidRPr="00E02894">
              <w:rPr>
                <w:rFonts w:ascii="Bookman Old Style" w:hAnsi="Bookman Old Style" w:cs="Arial"/>
                <w:szCs w:val="24"/>
              </w:rPr>
              <w:t xml:space="preserve"> Registration Number</w:t>
            </w:r>
          </w:p>
        </w:tc>
        <w:tc>
          <w:tcPr>
            <w:tcW w:w="5058" w:type="dxa"/>
          </w:tcPr>
          <w:p w14:paraId="29516B32" w14:textId="77777777" w:rsidR="0068286A" w:rsidRPr="00E02894" w:rsidRDefault="0068286A" w:rsidP="00E872D0">
            <w:pPr>
              <w:spacing w:after="0" w:line="360" w:lineRule="auto"/>
              <w:jc w:val="both"/>
              <w:rPr>
                <w:rFonts w:ascii="Bookman Old Style" w:hAnsi="Bookman Old Style" w:cs="Arial"/>
                <w:szCs w:val="24"/>
              </w:rPr>
            </w:pPr>
          </w:p>
        </w:tc>
      </w:tr>
      <w:tr w:rsidR="00AA21DC" w:rsidRPr="00E02894" w14:paraId="58F388D9" w14:textId="77777777" w:rsidTr="0050702A">
        <w:tc>
          <w:tcPr>
            <w:tcW w:w="5058" w:type="dxa"/>
          </w:tcPr>
          <w:p w14:paraId="588C919D" w14:textId="77777777" w:rsidR="00AA21DC" w:rsidRPr="00AA21DC" w:rsidRDefault="00AA21DC" w:rsidP="00AA21DC">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Copy of </w:t>
            </w:r>
            <w:r w:rsidRPr="00AA21DC">
              <w:rPr>
                <w:rFonts w:ascii="Bookman Old Style" w:hAnsi="Bookman Old Style" w:cs="Arial"/>
                <w:sz w:val="24"/>
                <w:szCs w:val="24"/>
              </w:rPr>
              <w:t>Electrical Supervisor Licence</w:t>
            </w:r>
          </w:p>
        </w:tc>
        <w:tc>
          <w:tcPr>
            <w:tcW w:w="5058" w:type="dxa"/>
          </w:tcPr>
          <w:p w14:paraId="23BB0675" w14:textId="77777777" w:rsidR="00AA21DC" w:rsidRPr="00E02894" w:rsidRDefault="00AA21DC" w:rsidP="00E872D0">
            <w:pPr>
              <w:spacing w:after="0" w:line="360" w:lineRule="auto"/>
              <w:jc w:val="both"/>
              <w:rPr>
                <w:rFonts w:ascii="Bookman Old Style" w:hAnsi="Bookman Old Style" w:cs="Arial"/>
                <w:szCs w:val="24"/>
              </w:rPr>
            </w:pPr>
          </w:p>
        </w:tc>
      </w:tr>
      <w:tr w:rsidR="00AA21DC" w:rsidRPr="00E02894" w14:paraId="2A6C790B" w14:textId="77777777" w:rsidTr="0050702A">
        <w:tc>
          <w:tcPr>
            <w:tcW w:w="5058" w:type="dxa"/>
          </w:tcPr>
          <w:p w14:paraId="11D5DE94" w14:textId="77777777" w:rsidR="00AA21DC" w:rsidRDefault="00AA21DC" w:rsidP="00AA21DC">
            <w:pPr>
              <w:spacing w:after="0" w:line="240" w:lineRule="auto"/>
              <w:jc w:val="both"/>
              <w:rPr>
                <w:rFonts w:ascii="Bookman Old Style" w:hAnsi="Bookman Old Style" w:cs="Arial"/>
                <w:sz w:val="24"/>
                <w:szCs w:val="24"/>
              </w:rPr>
            </w:pPr>
            <w:r>
              <w:rPr>
                <w:rFonts w:ascii="Bookman Old Style" w:hAnsi="Bookman Old Style" w:cs="Arial"/>
                <w:sz w:val="24"/>
                <w:szCs w:val="24"/>
              </w:rPr>
              <w:t xml:space="preserve">Copy of </w:t>
            </w:r>
            <w:r w:rsidRPr="00AA21DC">
              <w:rPr>
                <w:rFonts w:ascii="Bookman Old Style" w:hAnsi="Bookman Old Style" w:cs="Arial"/>
                <w:sz w:val="24"/>
                <w:szCs w:val="24"/>
              </w:rPr>
              <w:t>Labour Licence</w:t>
            </w:r>
          </w:p>
        </w:tc>
        <w:tc>
          <w:tcPr>
            <w:tcW w:w="5058" w:type="dxa"/>
          </w:tcPr>
          <w:p w14:paraId="54C87CE6" w14:textId="77777777" w:rsidR="00AA21DC" w:rsidRPr="00E02894" w:rsidRDefault="00AA21DC" w:rsidP="00E872D0">
            <w:pPr>
              <w:spacing w:after="0" w:line="360" w:lineRule="auto"/>
              <w:jc w:val="both"/>
              <w:rPr>
                <w:rFonts w:ascii="Bookman Old Style" w:hAnsi="Bookman Old Style" w:cs="Arial"/>
                <w:szCs w:val="24"/>
              </w:rPr>
            </w:pPr>
          </w:p>
        </w:tc>
      </w:tr>
    </w:tbl>
    <w:p w14:paraId="4156A051" w14:textId="77777777" w:rsidR="0068286A" w:rsidRPr="00E02894" w:rsidRDefault="0068286A" w:rsidP="00E872D0">
      <w:pPr>
        <w:spacing w:after="0" w:line="360" w:lineRule="auto"/>
        <w:jc w:val="both"/>
        <w:rPr>
          <w:rFonts w:ascii="Bookman Old Style" w:hAnsi="Bookman Old Style" w:cs="Arial"/>
          <w:b/>
          <w:szCs w:val="24"/>
        </w:rPr>
      </w:pPr>
    </w:p>
    <w:p w14:paraId="335107FC" w14:textId="77777777" w:rsidR="0068286A" w:rsidRPr="00E02894" w:rsidRDefault="0068286A" w:rsidP="00E872D0">
      <w:pPr>
        <w:spacing w:after="0" w:line="360" w:lineRule="auto"/>
        <w:jc w:val="both"/>
        <w:rPr>
          <w:rFonts w:ascii="Bookman Old Style" w:hAnsi="Bookman Old Style" w:cs="Arial"/>
          <w:b/>
          <w:szCs w:val="24"/>
        </w:rPr>
      </w:pPr>
    </w:p>
    <w:p w14:paraId="46AC301A" w14:textId="77777777" w:rsidR="0068286A" w:rsidRPr="00E02894" w:rsidRDefault="0068286A" w:rsidP="00E872D0">
      <w:pPr>
        <w:spacing w:after="0" w:line="360" w:lineRule="auto"/>
        <w:jc w:val="both"/>
        <w:rPr>
          <w:rFonts w:ascii="Bookman Old Style" w:hAnsi="Bookman Old Style" w:cs="Arial"/>
          <w:b/>
          <w:szCs w:val="24"/>
        </w:rPr>
      </w:pPr>
    </w:p>
    <w:p w14:paraId="56BE4251" w14:textId="77777777" w:rsidR="0068286A" w:rsidRPr="00E02894" w:rsidRDefault="0068286A" w:rsidP="00167A5E">
      <w:pPr>
        <w:spacing w:after="0" w:line="360" w:lineRule="auto"/>
        <w:jc w:val="right"/>
        <w:rPr>
          <w:rFonts w:ascii="Bookman Old Style" w:hAnsi="Bookman Old Style" w:cs="Arial"/>
          <w:b/>
          <w:szCs w:val="24"/>
        </w:rPr>
      </w:pPr>
    </w:p>
    <w:p w14:paraId="5C02F457"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7864A26A"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47B7C387" w14:textId="77777777" w:rsidR="0068286A" w:rsidRPr="00E02894" w:rsidRDefault="0068286A" w:rsidP="00167A5E">
      <w:pPr>
        <w:spacing w:after="0" w:line="360" w:lineRule="auto"/>
        <w:jc w:val="right"/>
        <w:rPr>
          <w:rFonts w:ascii="Bookman Old Style" w:hAnsi="Bookman Old Style" w:cs="Arial"/>
          <w:b/>
          <w:szCs w:val="24"/>
        </w:rPr>
      </w:pPr>
    </w:p>
    <w:p w14:paraId="6FD4F82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58417990" w14:textId="77777777" w:rsidR="00E71B61" w:rsidRDefault="0068286A" w:rsidP="00167A5E">
      <w:pPr>
        <w:spacing w:after="0" w:line="360" w:lineRule="auto"/>
        <w:jc w:val="right"/>
        <w:rPr>
          <w:rFonts w:ascii="Bookman Old Style" w:hAnsi="Bookman Old Style" w:cs="Arial"/>
          <w:szCs w:val="24"/>
        </w:rPr>
      </w:pPr>
      <w:r w:rsidRPr="00E02894">
        <w:rPr>
          <w:rFonts w:ascii="Bookman Old Style" w:hAnsi="Bookman Old Style" w:cs="Arial"/>
          <w:szCs w:val="24"/>
        </w:rPr>
        <w:br w:type="page"/>
      </w:r>
    </w:p>
    <w:p w14:paraId="62E17189" w14:textId="77777777" w:rsidR="00191301" w:rsidRDefault="00191301" w:rsidP="00167A5E">
      <w:pPr>
        <w:spacing w:after="0" w:line="360" w:lineRule="auto"/>
        <w:jc w:val="right"/>
        <w:rPr>
          <w:rFonts w:ascii="Bookman Old Style" w:hAnsi="Bookman Old Style" w:cs="Arial"/>
          <w:b/>
          <w:szCs w:val="24"/>
          <w:u w:val="single"/>
        </w:rPr>
      </w:pPr>
    </w:p>
    <w:p w14:paraId="7DCD8801" w14:textId="77777777" w:rsidR="00191301" w:rsidRDefault="00191301" w:rsidP="00167A5E">
      <w:pPr>
        <w:spacing w:after="0" w:line="360" w:lineRule="auto"/>
        <w:jc w:val="right"/>
        <w:rPr>
          <w:rFonts w:ascii="Bookman Old Style" w:hAnsi="Bookman Old Style" w:cs="Arial"/>
          <w:b/>
          <w:szCs w:val="24"/>
          <w:u w:val="single"/>
        </w:rPr>
      </w:pPr>
    </w:p>
    <w:p w14:paraId="50E79C80" w14:textId="77777777" w:rsidR="0068286A" w:rsidRPr="00E02894" w:rsidRDefault="0068286A" w:rsidP="00167A5E">
      <w:pPr>
        <w:spacing w:after="0" w:line="360" w:lineRule="auto"/>
        <w:jc w:val="right"/>
        <w:rPr>
          <w:rFonts w:ascii="Bookman Old Style" w:hAnsi="Bookman Old Style" w:cs="Arial"/>
          <w:b/>
          <w:szCs w:val="24"/>
          <w:u w:val="single"/>
        </w:rPr>
      </w:pPr>
      <w:r w:rsidRPr="00E02894">
        <w:rPr>
          <w:rFonts w:ascii="Bookman Old Style" w:hAnsi="Bookman Old Style" w:cs="Arial"/>
          <w:b/>
          <w:szCs w:val="24"/>
          <w:u w:val="single"/>
        </w:rPr>
        <w:t>ANNEXURE - V</w:t>
      </w:r>
    </w:p>
    <w:p w14:paraId="606BCA5E" w14:textId="77777777" w:rsidR="0068286A" w:rsidRPr="00E02894" w:rsidRDefault="0068286A" w:rsidP="00E872D0">
      <w:pPr>
        <w:spacing w:after="0" w:line="360" w:lineRule="auto"/>
        <w:jc w:val="both"/>
        <w:rPr>
          <w:rFonts w:ascii="Bookman Old Style" w:hAnsi="Bookman Old Style" w:cs="Arial"/>
          <w:szCs w:val="24"/>
        </w:rPr>
      </w:pPr>
    </w:p>
    <w:p w14:paraId="223F5942" w14:textId="74194774"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 xml:space="preserve">(a) Whether any work of Govt. or Semi Govt. </w:t>
      </w:r>
      <w:proofErr w:type="spellStart"/>
      <w:r w:rsidRPr="00E02894">
        <w:rPr>
          <w:rFonts w:ascii="Bookman Old Style" w:hAnsi="Bookman Old Style" w:cs="Arial"/>
          <w:szCs w:val="24"/>
        </w:rPr>
        <w:t>Deptt</w:t>
      </w:r>
      <w:proofErr w:type="spellEnd"/>
      <w:r w:rsidRPr="00E02894">
        <w:rPr>
          <w:rFonts w:ascii="Bookman Old Style" w:hAnsi="Bookman Old Style" w:cs="Arial"/>
          <w:szCs w:val="24"/>
        </w:rPr>
        <w:t xml:space="preserve">. or Reputed Private Organization has </w:t>
      </w:r>
      <w:proofErr w:type="gramStart"/>
      <w:r w:rsidR="00DA212F" w:rsidRPr="00E02894">
        <w:rPr>
          <w:rFonts w:ascii="Bookman Old Style" w:hAnsi="Bookman Old Style" w:cs="Arial"/>
          <w:szCs w:val="24"/>
        </w:rPr>
        <w:t>been</w:t>
      </w:r>
      <w:proofErr w:type="gramEnd"/>
    </w:p>
    <w:p w14:paraId="734FFC09" w14:textId="77777777" w:rsidR="0068286A"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done in previous year Y/N__________</w:t>
      </w:r>
    </w:p>
    <w:p w14:paraId="5E84D4E9" w14:textId="77777777" w:rsidR="00E71B61" w:rsidRPr="00E02894" w:rsidRDefault="00E71B61" w:rsidP="00E872D0">
      <w:pPr>
        <w:spacing w:after="0" w:line="360" w:lineRule="auto"/>
        <w:jc w:val="both"/>
        <w:rPr>
          <w:rFonts w:ascii="Bookman Old Style" w:hAnsi="Bookman Old Style" w:cs="Arial"/>
          <w:szCs w:val="24"/>
        </w:rPr>
      </w:pPr>
    </w:p>
    <w:p w14:paraId="28E8E15D"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(b) It yes, furnish full details __________________________________________</w:t>
      </w:r>
    </w:p>
    <w:p w14:paraId="091A63C9" w14:textId="77777777" w:rsidR="0068286A" w:rsidRPr="00E02894" w:rsidRDefault="0068286A" w:rsidP="00E872D0">
      <w:pPr>
        <w:spacing w:after="0" w:line="360" w:lineRule="auto"/>
        <w:jc w:val="both"/>
        <w:rPr>
          <w:rFonts w:ascii="Bookman Old Style" w:hAnsi="Bookman Old Style" w:cs="Arial"/>
          <w:szCs w:val="24"/>
        </w:rPr>
      </w:pPr>
      <w:r w:rsidRPr="00E02894">
        <w:rPr>
          <w:rFonts w:ascii="Bookman Old Style" w:hAnsi="Bookman Old Style" w:cs="Arial"/>
          <w:szCs w:val="24"/>
        </w:rPr>
        <w:t>_____________________________</w:t>
      </w:r>
      <w:r w:rsidR="00167A5E" w:rsidRPr="00E02894">
        <w:rPr>
          <w:rFonts w:ascii="Bookman Old Style" w:hAnsi="Bookman Old Style" w:cs="Arial"/>
          <w:szCs w:val="24"/>
        </w:rPr>
        <w:t>____________________________________</w:t>
      </w:r>
    </w:p>
    <w:p w14:paraId="5472D5EF" w14:textId="77777777" w:rsidR="0068286A" w:rsidRPr="00E02894" w:rsidRDefault="0068286A" w:rsidP="00E872D0">
      <w:pPr>
        <w:spacing w:after="0" w:line="360" w:lineRule="auto"/>
        <w:jc w:val="both"/>
        <w:rPr>
          <w:rFonts w:ascii="Bookman Old Style" w:hAnsi="Bookman Old Style" w:cs="Arial"/>
          <w:b/>
          <w:szCs w:val="24"/>
        </w:rPr>
      </w:pPr>
    </w:p>
    <w:p w14:paraId="54860957" w14:textId="77777777" w:rsidR="00167A5E" w:rsidRDefault="00167A5E" w:rsidP="00167A5E">
      <w:pPr>
        <w:spacing w:after="0" w:line="360" w:lineRule="auto"/>
        <w:jc w:val="right"/>
        <w:rPr>
          <w:rFonts w:ascii="Bookman Old Style" w:hAnsi="Bookman Old Style" w:cs="Arial"/>
          <w:b/>
          <w:szCs w:val="24"/>
        </w:rPr>
      </w:pPr>
    </w:p>
    <w:p w14:paraId="35212E71" w14:textId="77777777" w:rsidR="00E71B61" w:rsidRPr="00E02894" w:rsidRDefault="00E71B61" w:rsidP="00167A5E">
      <w:pPr>
        <w:spacing w:after="0" w:line="360" w:lineRule="auto"/>
        <w:jc w:val="right"/>
        <w:rPr>
          <w:rFonts w:ascii="Bookman Old Style" w:hAnsi="Bookman Old Style" w:cs="Arial"/>
          <w:b/>
          <w:szCs w:val="24"/>
        </w:rPr>
      </w:pPr>
    </w:p>
    <w:p w14:paraId="54FF64BD"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64C88FA2"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7D3B260B"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612F7F49" w14:textId="77777777" w:rsidR="00191301" w:rsidRDefault="0068286A" w:rsidP="00167A5E">
      <w:pPr>
        <w:jc w:val="right"/>
        <w:rPr>
          <w:rFonts w:ascii="Bookman Old Style" w:hAnsi="Bookman Old Style" w:cs="Arial"/>
          <w:b/>
          <w:szCs w:val="24"/>
          <w:u w:val="single"/>
        </w:rPr>
      </w:pPr>
      <w:r w:rsidRPr="00E02894">
        <w:rPr>
          <w:rFonts w:ascii="Bookman Old Style" w:hAnsi="Bookman Old Style" w:cs="Arial"/>
          <w:b/>
          <w:szCs w:val="24"/>
          <w:u w:val="single"/>
        </w:rPr>
        <w:br w:type="page"/>
      </w:r>
    </w:p>
    <w:p w14:paraId="1EA5879C" w14:textId="77777777" w:rsidR="0068286A" w:rsidRPr="00E02894" w:rsidRDefault="0068286A" w:rsidP="00167A5E">
      <w:pPr>
        <w:jc w:val="right"/>
        <w:rPr>
          <w:rFonts w:ascii="Bookman Old Style" w:hAnsi="Bookman Old Style" w:cs="Arial"/>
          <w:b/>
          <w:szCs w:val="24"/>
          <w:u w:val="single"/>
        </w:rPr>
      </w:pPr>
      <w:r w:rsidRPr="00E02894">
        <w:rPr>
          <w:rFonts w:ascii="Bookman Old Style" w:hAnsi="Bookman Old Style" w:cs="Arial"/>
          <w:b/>
          <w:szCs w:val="24"/>
          <w:u w:val="single"/>
        </w:rPr>
        <w:lastRenderedPageBreak/>
        <w:t>ANNEXURE VI</w:t>
      </w:r>
    </w:p>
    <w:p w14:paraId="4F5020A5" w14:textId="77777777" w:rsidR="0068286A" w:rsidRPr="00E02894" w:rsidRDefault="0068286A" w:rsidP="00191301">
      <w:pPr>
        <w:spacing w:after="0" w:line="240" w:lineRule="auto"/>
        <w:jc w:val="center"/>
        <w:rPr>
          <w:rFonts w:ascii="Bookman Old Style" w:hAnsi="Bookman Old Style" w:cs="Arial"/>
          <w:b/>
          <w:szCs w:val="24"/>
          <w:u w:val="single"/>
        </w:rPr>
      </w:pPr>
      <w:r w:rsidRPr="00E02894">
        <w:rPr>
          <w:rFonts w:ascii="Bookman Old Style" w:hAnsi="Bookman Old Style" w:cs="Arial"/>
          <w:b/>
          <w:szCs w:val="24"/>
          <w:u w:val="single"/>
        </w:rPr>
        <w:t>UNDERTAKING</w:t>
      </w:r>
    </w:p>
    <w:p w14:paraId="500143E4" w14:textId="1E9EA32C" w:rsidR="0068286A" w:rsidRPr="00E02894" w:rsidRDefault="0068286A" w:rsidP="00191301">
      <w:pPr>
        <w:spacing w:after="0" w:line="240" w:lineRule="auto"/>
        <w:jc w:val="center"/>
        <w:rPr>
          <w:rFonts w:ascii="Bookman Old Style" w:hAnsi="Bookman Old Style" w:cs="Arial"/>
          <w:szCs w:val="24"/>
        </w:rPr>
      </w:pPr>
      <w:r w:rsidRPr="00E02894">
        <w:rPr>
          <w:rFonts w:ascii="Bookman Old Style" w:hAnsi="Bookman Old Style" w:cs="Arial"/>
          <w:szCs w:val="24"/>
        </w:rPr>
        <w:t xml:space="preserve">(To be submitted on Rs. </w:t>
      </w:r>
      <w:r w:rsidR="00F84CE5">
        <w:rPr>
          <w:rFonts w:ascii="Bookman Old Style" w:hAnsi="Bookman Old Style" w:cs="Arial"/>
          <w:szCs w:val="24"/>
        </w:rPr>
        <w:t>100/-</w:t>
      </w:r>
      <w:r w:rsidRPr="00E02894">
        <w:rPr>
          <w:rFonts w:ascii="Bookman Old Style" w:hAnsi="Bookman Old Style" w:cs="Arial"/>
          <w:szCs w:val="24"/>
        </w:rPr>
        <w:t xml:space="preserve"> stamp paper)</w:t>
      </w:r>
    </w:p>
    <w:p w14:paraId="5B965586" w14:textId="77777777" w:rsidR="0068286A" w:rsidRPr="00E02894" w:rsidRDefault="0068286A" w:rsidP="00191301">
      <w:pPr>
        <w:spacing w:after="0" w:line="240" w:lineRule="auto"/>
        <w:jc w:val="center"/>
        <w:rPr>
          <w:rFonts w:ascii="Bookman Old Style" w:hAnsi="Bookman Old Style" w:cs="Arial"/>
          <w:b/>
          <w:szCs w:val="24"/>
        </w:rPr>
      </w:pPr>
      <w:r w:rsidRPr="00E02894">
        <w:rPr>
          <w:rFonts w:ascii="Bookman Old Style" w:hAnsi="Bookman Old Style" w:cs="Arial"/>
          <w:b/>
          <w:szCs w:val="24"/>
        </w:rPr>
        <w:t>Declaration by the Bidder</w:t>
      </w:r>
    </w:p>
    <w:p w14:paraId="315BCB66" w14:textId="77777777" w:rsidR="0068286A" w:rsidRPr="00E02894" w:rsidRDefault="0068286A" w:rsidP="007423BC">
      <w:pPr>
        <w:spacing w:after="0" w:line="240" w:lineRule="auto"/>
        <w:jc w:val="both"/>
        <w:rPr>
          <w:rFonts w:ascii="Bookman Old Style" w:hAnsi="Bookman Old Style" w:cs="Arial"/>
          <w:szCs w:val="24"/>
        </w:rPr>
      </w:pPr>
    </w:p>
    <w:p w14:paraId="2996DA1A" w14:textId="77777777" w:rsidR="007423BC" w:rsidRDefault="0068286A" w:rsidP="007423BC">
      <w:pPr>
        <w:spacing w:after="0" w:line="240" w:lineRule="auto"/>
        <w:jc w:val="both"/>
        <w:rPr>
          <w:rFonts w:ascii="Bookman Old Style" w:hAnsi="Bookman Old Style" w:cs="Arial"/>
          <w:szCs w:val="24"/>
        </w:rPr>
      </w:pPr>
      <w:r w:rsidRPr="00E02894">
        <w:rPr>
          <w:rFonts w:ascii="Bookman Old Style" w:hAnsi="Bookman Old Style" w:cs="Arial"/>
          <w:szCs w:val="24"/>
        </w:rPr>
        <w:t>I/We __________________________________________________________ hereby declare that:</w:t>
      </w:r>
    </w:p>
    <w:p w14:paraId="1B39ED51" w14:textId="77777777" w:rsidR="007423BC" w:rsidRDefault="007423BC" w:rsidP="007423BC">
      <w:pPr>
        <w:spacing w:after="0" w:line="240" w:lineRule="auto"/>
        <w:jc w:val="both"/>
        <w:rPr>
          <w:rFonts w:ascii="Bookman Old Style" w:hAnsi="Bookman Old Style" w:cs="Arial"/>
          <w:szCs w:val="24"/>
        </w:rPr>
      </w:pPr>
    </w:p>
    <w:p w14:paraId="1851F60C" w14:textId="77777777" w:rsidR="007423BC" w:rsidRPr="007423BC"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am/are the provider of </w:t>
      </w:r>
      <w:r w:rsidR="0057554A" w:rsidRPr="007423BC">
        <w:rPr>
          <w:rFonts w:ascii="Bookman Old Style" w:hAnsi="Bookman Old Style" w:cs="Arial"/>
          <w:szCs w:val="24"/>
        </w:rPr>
        <w:t>designing, printing and publication related services</w:t>
      </w:r>
      <w:r w:rsidRPr="007423BC">
        <w:rPr>
          <w:rFonts w:ascii="Bookman Old Style" w:hAnsi="Bookman Old Style" w:cs="Arial"/>
          <w:szCs w:val="24"/>
        </w:rPr>
        <w:t xml:space="preserve"> duly </w:t>
      </w:r>
      <w:r w:rsidR="0057554A" w:rsidRPr="007423BC">
        <w:rPr>
          <w:rFonts w:ascii="Bookman Old Style" w:hAnsi="Bookman Old Style" w:cs="Arial"/>
          <w:szCs w:val="24"/>
        </w:rPr>
        <w:t xml:space="preserve">recognized by the </w:t>
      </w:r>
      <w:r w:rsidRPr="007423BC">
        <w:rPr>
          <w:rFonts w:ascii="Bookman Old Style" w:hAnsi="Bookman Old Style" w:cs="Arial"/>
          <w:szCs w:val="24"/>
        </w:rPr>
        <w:t>Govt. of India/State Govt./Any other reputed Public Institution/Body have examined the above-mentioned tender document including amendment/corrigendum (if any) the receipt of which is hereby confirmed.</w:t>
      </w:r>
    </w:p>
    <w:p w14:paraId="1B58F7FD" w14:textId="77777777" w:rsidR="007423BC" w:rsidRPr="00E02894" w:rsidRDefault="007423BC" w:rsidP="007423BC">
      <w:pPr>
        <w:spacing w:after="0" w:line="240" w:lineRule="auto"/>
        <w:jc w:val="both"/>
        <w:rPr>
          <w:rFonts w:ascii="Bookman Old Style" w:hAnsi="Bookman Old Style" w:cs="Arial"/>
          <w:szCs w:val="24"/>
        </w:rPr>
      </w:pPr>
    </w:p>
    <w:p w14:paraId="3F2E5F48" w14:textId="0E7D057C" w:rsidR="0068286A" w:rsidRPr="001E0697" w:rsidRDefault="0068286A" w:rsidP="007423BC">
      <w:pPr>
        <w:pStyle w:val="ListParagraph"/>
        <w:numPr>
          <w:ilvl w:val="0"/>
          <w:numId w:val="13"/>
        </w:numPr>
        <w:spacing w:after="0" w:line="240" w:lineRule="auto"/>
        <w:jc w:val="both"/>
        <w:rPr>
          <w:rFonts w:ascii="Bookman Old Style" w:hAnsi="Bookman Old Style" w:cs="Arial"/>
          <w:szCs w:val="24"/>
        </w:rPr>
      </w:pPr>
      <w:r w:rsidRPr="001E0697">
        <w:rPr>
          <w:rFonts w:ascii="Bookman Old Style" w:hAnsi="Bookman Old Style" w:cs="Arial"/>
          <w:szCs w:val="24"/>
        </w:rPr>
        <w:t xml:space="preserve">I/We do hereby offer to provide the </w:t>
      </w:r>
      <w:r w:rsidR="00630EFA" w:rsidRPr="001E0697">
        <w:rPr>
          <w:rFonts w:ascii="Bookman Old Style" w:hAnsi="Bookman Old Style" w:cs="Arial"/>
          <w:szCs w:val="24"/>
        </w:rPr>
        <w:t>45</w:t>
      </w:r>
      <w:r w:rsidR="00AA21DC" w:rsidRPr="001E0697">
        <w:rPr>
          <w:rFonts w:ascii="Bookman Old Style" w:eastAsia="Arial" w:hAnsi="Bookman Old Style" w:cs="Calibri"/>
        </w:rPr>
        <w:t xml:space="preserve"> KVA, 415 Volt, </w:t>
      </w:r>
      <w:r w:rsidR="004C6C22" w:rsidRPr="001E0697">
        <w:rPr>
          <w:rFonts w:ascii="Bookman Old Style" w:eastAsia="Arial" w:hAnsi="Bookman Old Style" w:cs="Calibri"/>
        </w:rPr>
        <w:t>3 Phases</w:t>
      </w:r>
      <w:r w:rsidR="00AA21DC" w:rsidRPr="001E0697">
        <w:rPr>
          <w:rFonts w:ascii="Bookman Old Style" w:eastAsia="Arial" w:hAnsi="Bookman Old Style" w:cs="Calibri"/>
        </w:rPr>
        <w:t xml:space="preserve"> power range Silent Diesel Generator set</w:t>
      </w:r>
      <w:r w:rsidR="00CA441A" w:rsidRPr="001E0697">
        <w:rPr>
          <w:rFonts w:ascii="Bookman Old Style" w:eastAsia="Arial" w:hAnsi="Bookman Old Style" w:cs="Calibri"/>
        </w:rPr>
        <w:t xml:space="preserve"> </w:t>
      </w:r>
      <w:r w:rsidRPr="001E0697">
        <w:rPr>
          <w:rFonts w:ascii="Bookman Old Style" w:hAnsi="Bookman Old Style" w:cs="Arial"/>
          <w:szCs w:val="24"/>
        </w:rPr>
        <w:t>at the prices and rates mentioned in the price bid.</w:t>
      </w:r>
    </w:p>
    <w:p w14:paraId="710A13BC"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2AA4178C"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I/We agree to abide by my/our offer for a period of 180 days from the date of opening of the tender.</w:t>
      </w:r>
    </w:p>
    <w:p w14:paraId="74282043"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426A9257" w14:textId="05440924"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I/We have carefully read and understood all the Terms and Conditions of the tender and</w:t>
      </w:r>
      <w:r w:rsidR="007423BC">
        <w:rPr>
          <w:rFonts w:ascii="Bookman Old Style" w:hAnsi="Bookman Old Style" w:cs="Arial"/>
          <w:szCs w:val="24"/>
        </w:rPr>
        <w:t xml:space="preserve"> shall abide by them</w:t>
      </w:r>
      <w:r w:rsidR="006F684C">
        <w:rPr>
          <w:rFonts w:ascii="Bookman Old Style" w:hAnsi="Bookman Old Style" w:cs="Arial"/>
          <w:szCs w:val="24"/>
        </w:rPr>
        <w:t>.</w:t>
      </w:r>
    </w:p>
    <w:p w14:paraId="0D7CF1F2"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0D5A7854" w14:textId="3C2E5B94"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agree for </w:t>
      </w:r>
      <w:r w:rsidR="00DE5A39" w:rsidRPr="007423BC">
        <w:rPr>
          <w:rFonts w:ascii="Bookman Old Style" w:hAnsi="Bookman Old Style" w:cs="Arial"/>
          <w:szCs w:val="24"/>
        </w:rPr>
        <w:t>all</w:t>
      </w:r>
      <w:r w:rsidRPr="007423BC">
        <w:rPr>
          <w:rFonts w:ascii="Bookman Old Style" w:hAnsi="Bookman Old Style" w:cs="Arial"/>
          <w:szCs w:val="24"/>
        </w:rPr>
        <w:t xml:space="preserve"> clauses and payment terms &amp; conditions of this tender enquiry. In case any condition put forth by us is against the terms &amp; conditions of tender, the same shall be treated as to be having no affect whatsoever and that the tender terms and conditions shall only preva</w:t>
      </w:r>
      <w:r w:rsidR="007423BC">
        <w:rPr>
          <w:rFonts w:ascii="Bookman Old Style" w:hAnsi="Bookman Old Style" w:cs="Arial"/>
          <w:szCs w:val="24"/>
        </w:rPr>
        <w:t>il upon such conditions, if any</w:t>
      </w:r>
    </w:p>
    <w:p w14:paraId="62C6F6D2"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05F7BAFF"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agree that in the event of any dispute or differences, the decision of the Director, </w:t>
      </w:r>
      <w:r w:rsidR="006F1FF3" w:rsidRPr="007423BC">
        <w:rPr>
          <w:rFonts w:ascii="Bookman Old Style" w:hAnsi="Bookman Old Style" w:cs="Arial"/>
          <w:szCs w:val="24"/>
        </w:rPr>
        <w:t>RRC</w:t>
      </w:r>
      <w:r w:rsidR="00AA21DC" w:rsidRPr="007423BC">
        <w:rPr>
          <w:rFonts w:ascii="Bookman Old Style" w:hAnsi="Bookman Old Style" w:cs="Arial"/>
          <w:szCs w:val="24"/>
        </w:rPr>
        <w:t>, NE</w:t>
      </w:r>
      <w:r w:rsidR="006F1FF3" w:rsidRPr="007423BC">
        <w:rPr>
          <w:rFonts w:ascii="Bookman Old Style" w:hAnsi="Bookman Old Style" w:cs="Arial"/>
          <w:szCs w:val="24"/>
        </w:rPr>
        <w:t>, Guwahat</w:t>
      </w:r>
      <w:r w:rsidRPr="007423BC">
        <w:rPr>
          <w:rFonts w:ascii="Bookman Old Style" w:hAnsi="Bookman Old Style" w:cs="Arial"/>
          <w:szCs w:val="24"/>
        </w:rPr>
        <w:t>i shall be final and binding on me/us.</w:t>
      </w:r>
    </w:p>
    <w:p w14:paraId="0BCD80E9"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65D72DEE" w14:textId="77777777" w:rsidR="0068286A"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The tender document has been downloaded from the official website </w:t>
      </w:r>
      <w:proofErr w:type="gramStart"/>
      <w:r w:rsidRPr="007423BC">
        <w:rPr>
          <w:rFonts w:ascii="Bookman Old Style" w:hAnsi="Bookman Old Style" w:cs="Arial"/>
          <w:szCs w:val="24"/>
        </w:rPr>
        <w:t>i.e.</w:t>
      </w:r>
      <w:proofErr w:type="gramEnd"/>
      <w:r w:rsidRPr="007423BC">
        <w:rPr>
          <w:rFonts w:ascii="Bookman Old Style" w:hAnsi="Bookman Old Style" w:cs="Arial"/>
          <w:szCs w:val="24"/>
        </w:rPr>
        <w:t xml:space="preserve"> </w:t>
      </w:r>
      <w:hyperlink r:id="rId11" w:history="1">
        <w:r w:rsidR="006F1FF3" w:rsidRPr="007423BC">
          <w:rPr>
            <w:rStyle w:val="Hyperlink"/>
            <w:rFonts w:ascii="Bookman Old Style" w:hAnsi="Bookman Old Style" w:cs="Arial"/>
            <w:szCs w:val="24"/>
          </w:rPr>
          <w:t>www.rrcnes.gov.in</w:t>
        </w:r>
      </w:hyperlink>
      <w:r w:rsidR="008B6E98">
        <w:t xml:space="preserve"> </w:t>
      </w:r>
      <w:r w:rsidRPr="007423BC">
        <w:rPr>
          <w:rFonts w:ascii="Bookman Old Style" w:hAnsi="Bookman Old Style" w:cs="Arial"/>
          <w:szCs w:val="24"/>
        </w:rPr>
        <w:t>for bidding purpose and is a true copy of the original.</w:t>
      </w:r>
    </w:p>
    <w:p w14:paraId="0B09E1A6" w14:textId="77777777" w:rsidR="007423BC" w:rsidRPr="007423BC" w:rsidRDefault="007423BC" w:rsidP="007423BC">
      <w:pPr>
        <w:pStyle w:val="ListParagraph"/>
        <w:spacing w:after="0" w:line="240" w:lineRule="auto"/>
        <w:jc w:val="both"/>
        <w:rPr>
          <w:rFonts w:ascii="Bookman Old Style" w:hAnsi="Bookman Old Style" w:cs="Arial"/>
          <w:szCs w:val="24"/>
        </w:rPr>
      </w:pPr>
    </w:p>
    <w:p w14:paraId="15225D26" w14:textId="77777777" w:rsidR="0068286A" w:rsidRPr="007423BC" w:rsidRDefault="0068286A" w:rsidP="007423BC">
      <w:pPr>
        <w:pStyle w:val="ListParagraph"/>
        <w:numPr>
          <w:ilvl w:val="0"/>
          <w:numId w:val="13"/>
        </w:numPr>
        <w:spacing w:after="0" w:line="240" w:lineRule="auto"/>
        <w:jc w:val="both"/>
        <w:rPr>
          <w:rFonts w:ascii="Bookman Old Style" w:hAnsi="Bookman Old Style" w:cs="Arial"/>
          <w:szCs w:val="24"/>
        </w:rPr>
      </w:pPr>
      <w:r w:rsidRPr="007423BC">
        <w:rPr>
          <w:rFonts w:ascii="Bookman Old Style" w:hAnsi="Bookman Old Style" w:cs="Arial"/>
          <w:szCs w:val="24"/>
        </w:rPr>
        <w:t xml:space="preserve">I/we hereby undertake that none of my relative (s) as defined in Disclaimer Clause </w:t>
      </w:r>
      <w:r w:rsidR="007423BC">
        <w:rPr>
          <w:rFonts w:ascii="Bookman Old Style" w:hAnsi="Bookman Old Style" w:cs="Arial"/>
          <w:szCs w:val="24"/>
        </w:rPr>
        <w:t>(1</w:t>
      </w:r>
      <w:r w:rsidR="00AA21DC">
        <w:rPr>
          <w:rFonts w:ascii="Bookman Old Style" w:hAnsi="Bookman Old Style" w:cs="Arial"/>
          <w:szCs w:val="24"/>
        </w:rPr>
        <w:t>2</w:t>
      </w:r>
      <w:r w:rsidR="007423BC">
        <w:rPr>
          <w:rFonts w:ascii="Bookman Old Style" w:hAnsi="Bookman Old Style" w:cs="Arial"/>
          <w:szCs w:val="24"/>
        </w:rPr>
        <w:t xml:space="preserve">) </w:t>
      </w:r>
      <w:r w:rsidRPr="007423BC">
        <w:rPr>
          <w:rFonts w:ascii="Bookman Old Style" w:hAnsi="Bookman Old Style" w:cs="Arial"/>
          <w:szCs w:val="24"/>
        </w:rPr>
        <w:t xml:space="preserve">are employed in </w:t>
      </w:r>
      <w:r w:rsidR="006F1FF3" w:rsidRPr="007423BC">
        <w:rPr>
          <w:rFonts w:ascii="Bookman Old Style" w:hAnsi="Bookman Old Style" w:cs="Arial"/>
          <w:szCs w:val="24"/>
        </w:rPr>
        <w:t>RRC</w:t>
      </w:r>
      <w:r w:rsidR="007423BC" w:rsidRPr="007423BC">
        <w:rPr>
          <w:rFonts w:ascii="Bookman Old Style" w:hAnsi="Bookman Old Style" w:cs="Arial"/>
          <w:szCs w:val="24"/>
        </w:rPr>
        <w:t>, NE</w:t>
      </w:r>
      <w:r w:rsidR="00F03A52" w:rsidRPr="007423BC">
        <w:rPr>
          <w:rFonts w:ascii="Bookman Old Style" w:hAnsi="Bookman Old Style" w:cs="Arial"/>
          <w:szCs w:val="24"/>
        </w:rPr>
        <w:t>/NHSRC</w:t>
      </w:r>
      <w:r w:rsidRPr="007423BC">
        <w:rPr>
          <w:rFonts w:ascii="Bookman Old Style" w:hAnsi="Bookman Old Style" w:cs="Arial"/>
          <w:szCs w:val="24"/>
        </w:rPr>
        <w:t>.</w:t>
      </w:r>
    </w:p>
    <w:p w14:paraId="625C24FD" w14:textId="77777777" w:rsidR="0068286A" w:rsidRPr="00E02894" w:rsidRDefault="0068286A" w:rsidP="00E872D0">
      <w:pPr>
        <w:spacing w:after="0" w:line="360" w:lineRule="auto"/>
        <w:jc w:val="both"/>
        <w:rPr>
          <w:rFonts w:ascii="Bookman Old Style" w:hAnsi="Bookman Old Style" w:cs="Arial"/>
          <w:b/>
          <w:szCs w:val="24"/>
        </w:rPr>
      </w:pPr>
    </w:p>
    <w:p w14:paraId="0403E1DE" w14:textId="77777777" w:rsidR="0068286A" w:rsidRPr="00E02894" w:rsidRDefault="0068286A" w:rsidP="00167A5E">
      <w:pPr>
        <w:spacing w:after="0" w:line="360" w:lineRule="auto"/>
        <w:jc w:val="right"/>
        <w:rPr>
          <w:rFonts w:ascii="Bookman Old Style" w:hAnsi="Bookman Old Style" w:cs="Arial"/>
          <w:b/>
          <w:szCs w:val="24"/>
        </w:rPr>
      </w:pPr>
    </w:p>
    <w:p w14:paraId="23FCC0F7"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SIGNATURE OF BIDDER</w:t>
      </w:r>
    </w:p>
    <w:p w14:paraId="328389DD"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(PROP. / Partner/ Authorized Signatory)</w:t>
      </w:r>
    </w:p>
    <w:p w14:paraId="7B4CBDB8" w14:textId="77777777" w:rsidR="0068286A" w:rsidRPr="00E02894" w:rsidRDefault="0068286A" w:rsidP="00167A5E">
      <w:pPr>
        <w:spacing w:after="0" w:line="360" w:lineRule="auto"/>
        <w:jc w:val="right"/>
        <w:rPr>
          <w:rFonts w:ascii="Bookman Old Style" w:hAnsi="Bookman Old Style" w:cs="Arial"/>
          <w:b/>
          <w:szCs w:val="24"/>
        </w:rPr>
      </w:pPr>
      <w:r w:rsidRPr="00E02894">
        <w:rPr>
          <w:rFonts w:ascii="Bookman Old Style" w:hAnsi="Bookman Old Style" w:cs="Arial"/>
          <w:b/>
          <w:szCs w:val="24"/>
        </w:rPr>
        <w:t>Name &amp; Address with Seal of the firm</w:t>
      </w:r>
    </w:p>
    <w:p w14:paraId="4A174543" w14:textId="77777777" w:rsidR="00C20D40" w:rsidRPr="00E02894" w:rsidRDefault="00C20D40" w:rsidP="00943676">
      <w:pPr>
        <w:jc w:val="right"/>
        <w:rPr>
          <w:rFonts w:ascii="Bookman Old Style" w:hAnsi="Bookman Old Style" w:cs="Arial"/>
          <w:b/>
          <w:sz w:val="32"/>
          <w:szCs w:val="32"/>
          <w:u w:val="single"/>
        </w:rPr>
        <w:sectPr w:rsidR="00C20D40" w:rsidRPr="00E02894" w:rsidSect="000B2FE8">
          <w:footerReference w:type="default" r:id="rId12"/>
          <w:pgSz w:w="11906" w:h="16838" w:code="9"/>
          <w:pgMar w:top="1134" w:right="900" w:bottom="1440" w:left="993" w:header="720" w:footer="720" w:gutter="0"/>
          <w:cols w:space="720"/>
          <w:noEndnote/>
          <w:docGrid w:linePitch="299"/>
        </w:sectPr>
      </w:pPr>
    </w:p>
    <w:p w14:paraId="79C8FA45" w14:textId="77777777" w:rsidR="00943676" w:rsidRPr="003E08C8" w:rsidRDefault="00943676" w:rsidP="00943676">
      <w:pPr>
        <w:jc w:val="right"/>
        <w:rPr>
          <w:rFonts w:ascii="Bookman Old Style" w:hAnsi="Bookman Old Style" w:cs="Arial"/>
          <w:b/>
          <w:sz w:val="32"/>
          <w:szCs w:val="32"/>
          <w:u w:val="single"/>
        </w:rPr>
      </w:pPr>
      <w:r w:rsidRPr="003E08C8">
        <w:rPr>
          <w:rFonts w:ascii="Bookman Old Style" w:hAnsi="Bookman Old Style" w:cs="Arial"/>
          <w:b/>
          <w:sz w:val="32"/>
          <w:szCs w:val="32"/>
          <w:u w:val="single"/>
        </w:rPr>
        <w:lastRenderedPageBreak/>
        <w:t>Annexure VII</w:t>
      </w:r>
    </w:p>
    <w:p w14:paraId="53DB0307" w14:textId="60063150" w:rsidR="002F33C0" w:rsidRPr="00080D7F" w:rsidRDefault="00943676" w:rsidP="00080D7F">
      <w:pPr>
        <w:jc w:val="center"/>
        <w:rPr>
          <w:rFonts w:ascii="Bookman Old Style" w:hAnsi="Bookman Old Style" w:cs="Arial"/>
          <w:b/>
          <w:sz w:val="32"/>
          <w:szCs w:val="32"/>
          <w:u w:val="single"/>
        </w:rPr>
      </w:pPr>
      <w:r w:rsidRPr="003E08C8">
        <w:rPr>
          <w:rFonts w:ascii="Bookman Old Style" w:hAnsi="Bookman Old Style" w:cs="Arial"/>
          <w:b/>
          <w:sz w:val="32"/>
          <w:szCs w:val="32"/>
          <w:u w:val="single"/>
        </w:rPr>
        <w:t>FINANCIAL BID</w:t>
      </w:r>
    </w:p>
    <w:tbl>
      <w:tblPr>
        <w:tblStyle w:val="TableGrid"/>
        <w:tblW w:w="0" w:type="auto"/>
        <w:tblLook w:val="04A0" w:firstRow="1" w:lastRow="0" w:firstColumn="1" w:lastColumn="0" w:noHBand="0" w:noVBand="1"/>
      </w:tblPr>
      <w:tblGrid>
        <w:gridCol w:w="6062"/>
        <w:gridCol w:w="3402"/>
      </w:tblGrid>
      <w:tr w:rsidR="00242F47" w:rsidRPr="003E08C8" w14:paraId="57A4912B" w14:textId="77777777" w:rsidTr="00E71B61">
        <w:trPr>
          <w:trHeight w:val="1210"/>
        </w:trPr>
        <w:tc>
          <w:tcPr>
            <w:tcW w:w="6062" w:type="dxa"/>
          </w:tcPr>
          <w:p w14:paraId="14100447" w14:textId="18BAC68B" w:rsidR="00096CC8" w:rsidRPr="004C6C22" w:rsidRDefault="00096CC8" w:rsidP="00AA21DC">
            <w:pPr>
              <w:tabs>
                <w:tab w:val="left" w:pos="2070"/>
              </w:tabs>
              <w:rPr>
                <w:rFonts w:ascii="Bookman Old Style" w:eastAsia="Arial" w:hAnsi="Bookman Old Style" w:cs="Calibri"/>
              </w:rPr>
            </w:pPr>
            <w:r w:rsidRPr="004C6C22">
              <w:rPr>
                <w:rFonts w:ascii="Bookman Old Style" w:hAnsi="Bookman Old Style" w:cs="Arial"/>
                <w:szCs w:val="24"/>
              </w:rPr>
              <w:t xml:space="preserve">Monthly Rate for providing </w:t>
            </w:r>
            <w:r w:rsidR="004C6C22" w:rsidRPr="004C6C22">
              <w:rPr>
                <w:rFonts w:ascii="Bookman Old Style" w:hAnsi="Bookman Old Style" w:cs="Arial"/>
                <w:szCs w:val="24"/>
              </w:rPr>
              <w:t>45</w:t>
            </w:r>
            <w:r w:rsidRPr="004C6C22">
              <w:rPr>
                <w:rFonts w:ascii="Bookman Old Style" w:eastAsia="Arial" w:hAnsi="Bookman Old Style" w:cs="Calibri"/>
              </w:rPr>
              <w:t xml:space="preserve"> KVA, 415 Volt, </w:t>
            </w:r>
            <w:r w:rsidR="004C6C22" w:rsidRPr="004C6C22">
              <w:rPr>
                <w:rFonts w:ascii="Bookman Old Style" w:eastAsia="Arial" w:hAnsi="Bookman Old Style" w:cs="Calibri"/>
              </w:rPr>
              <w:t>3 Phases</w:t>
            </w:r>
            <w:r w:rsidRPr="004C6C22">
              <w:rPr>
                <w:rFonts w:ascii="Bookman Old Style" w:eastAsia="Arial" w:hAnsi="Bookman Old Style" w:cs="Calibri"/>
              </w:rPr>
              <w:t xml:space="preserve"> power range Silent Diesel Generator </w:t>
            </w:r>
            <w:r w:rsidR="009D2DC7" w:rsidRPr="004C6C22">
              <w:rPr>
                <w:rFonts w:ascii="Bookman Old Style" w:eastAsia="Arial" w:hAnsi="Bookman Old Style" w:cs="Calibri"/>
              </w:rPr>
              <w:t>set.</w:t>
            </w:r>
          </w:p>
          <w:p w14:paraId="4580DE60" w14:textId="77777777" w:rsidR="00096CC8" w:rsidRPr="003E08C8" w:rsidRDefault="00096CC8" w:rsidP="00096CC8">
            <w:pPr>
              <w:tabs>
                <w:tab w:val="left" w:pos="2070"/>
              </w:tabs>
              <w:rPr>
                <w:rFonts w:ascii="Bookman Old Style" w:hAnsi="Bookman Old Style" w:cs="Arial"/>
                <w:szCs w:val="24"/>
              </w:rPr>
            </w:pPr>
            <w:r w:rsidRPr="004C6C22">
              <w:rPr>
                <w:rFonts w:ascii="Bookman Old Style" w:eastAsia="Arial" w:hAnsi="Bookman Old Style" w:cs="Calibri"/>
              </w:rPr>
              <w:t>(Excluding GST) (in</w:t>
            </w:r>
            <w:r w:rsidR="008B6E98" w:rsidRPr="004C6C22">
              <w:rPr>
                <w:rFonts w:ascii="Bookman Old Style" w:eastAsia="Arial" w:hAnsi="Bookman Old Style" w:cs="Calibri"/>
              </w:rPr>
              <w:t xml:space="preserve"> </w:t>
            </w:r>
            <w:r w:rsidRPr="004C6C22">
              <w:rPr>
                <w:rFonts w:ascii="Bookman Old Style" w:eastAsia="Arial" w:hAnsi="Bookman Old Style" w:cs="Calibri"/>
              </w:rPr>
              <w:t>Rs.)</w:t>
            </w:r>
          </w:p>
        </w:tc>
        <w:tc>
          <w:tcPr>
            <w:tcW w:w="3402" w:type="dxa"/>
          </w:tcPr>
          <w:p w14:paraId="7BDFE6C2" w14:textId="6501F228" w:rsidR="00096CC8" w:rsidRPr="00FC2D13" w:rsidRDefault="00FC2D13" w:rsidP="00FC2D13">
            <w:pPr>
              <w:tabs>
                <w:tab w:val="left" w:pos="2070"/>
              </w:tabs>
              <w:spacing w:line="360" w:lineRule="auto"/>
              <w:jc w:val="center"/>
              <w:rPr>
                <w:rFonts w:ascii="Bookman Old Style" w:hAnsi="Bookman Old Style" w:cs="Arial"/>
                <w:bCs/>
                <w:szCs w:val="24"/>
              </w:rPr>
            </w:pPr>
            <w:r w:rsidRPr="00FC2D13">
              <w:rPr>
                <w:rFonts w:ascii="Bookman Old Style" w:hAnsi="Bookman Old Style" w:cs="Arial"/>
                <w:bCs/>
                <w:szCs w:val="24"/>
              </w:rPr>
              <w:t>Amount in Rs.</w:t>
            </w:r>
          </w:p>
        </w:tc>
      </w:tr>
      <w:tr w:rsidR="00E71B61" w:rsidRPr="003E08C8" w14:paraId="16A17507" w14:textId="77777777" w:rsidTr="00E71B61">
        <w:trPr>
          <w:trHeight w:val="1210"/>
        </w:trPr>
        <w:tc>
          <w:tcPr>
            <w:tcW w:w="6062" w:type="dxa"/>
          </w:tcPr>
          <w:p w14:paraId="5F61FFA7" w14:textId="77777777" w:rsidR="00E71B61" w:rsidRPr="003E08C8" w:rsidRDefault="00E71B61" w:rsidP="00AA21DC">
            <w:pPr>
              <w:tabs>
                <w:tab w:val="left" w:pos="2070"/>
              </w:tabs>
              <w:rPr>
                <w:rFonts w:ascii="Bookman Old Style" w:hAnsi="Bookman Old Style" w:cs="Arial"/>
                <w:szCs w:val="24"/>
              </w:rPr>
            </w:pPr>
            <w:r w:rsidRPr="003E08C8">
              <w:rPr>
                <w:rFonts w:ascii="Bookman Old Style" w:hAnsi="Bookman Old Style" w:cs="Arial"/>
                <w:szCs w:val="24"/>
              </w:rPr>
              <w:t xml:space="preserve">GST </w:t>
            </w:r>
            <w:r w:rsidR="00242F47" w:rsidRPr="003E08C8">
              <w:rPr>
                <w:rFonts w:ascii="Bookman Old Style" w:hAnsi="Bookman Old Style" w:cs="Arial"/>
                <w:szCs w:val="24"/>
              </w:rPr>
              <w:t>@</w:t>
            </w:r>
          </w:p>
        </w:tc>
        <w:tc>
          <w:tcPr>
            <w:tcW w:w="3402" w:type="dxa"/>
          </w:tcPr>
          <w:p w14:paraId="4D998C20" w14:textId="77777777" w:rsidR="00E71B61" w:rsidRPr="003E08C8" w:rsidRDefault="00E71B61" w:rsidP="00AA21DC">
            <w:pPr>
              <w:tabs>
                <w:tab w:val="left" w:pos="2070"/>
              </w:tabs>
              <w:spacing w:line="360" w:lineRule="auto"/>
              <w:rPr>
                <w:rFonts w:ascii="Bookman Old Style" w:hAnsi="Bookman Old Style" w:cs="Arial"/>
                <w:b/>
                <w:szCs w:val="24"/>
              </w:rPr>
            </w:pPr>
          </w:p>
        </w:tc>
      </w:tr>
    </w:tbl>
    <w:p w14:paraId="4B13595F" w14:textId="77777777" w:rsidR="00E02894" w:rsidRPr="003E08C8" w:rsidRDefault="00E02894" w:rsidP="00E02894">
      <w:pPr>
        <w:tabs>
          <w:tab w:val="left" w:pos="2235"/>
        </w:tabs>
        <w:spacing w:after="0" w:line="360" w:lineRule="auto"/>
        <w:rPr>
          <w:rFonts w:ascii="Bookman Old Style" w:hAnsi="Bookman Old Style" w:cs="Arial"/>
          <w:b/>
          <w:szCs w:val="24"/>
        </w:rPr>
      </w:pPr>
    </w:p>
    <w:p w14:paraId="40586475" w14:textId="77777777" w:rsidR="00E02894" w:rsidRPr="00E02894" w:rsidRDefault="00E02894" w:rsidP="00167A5E">
      <w:pPr>
        <w:spacing w:after="0" w:line="360" w:lineRule="auto"/>
        <w:jc w:val="right"/>
        <w:rPr>
          <w:rFonts w:ascii="Bookman Old Style" w:hAnsi="Bookman Old Style" w:cs="Arial"/>
          <w:b/>
          <w:szCs w:val="24"/>
        </w:rPr>
      </w:pPr>
    </w:p>
    <w:p w14:paraId="1A12B945" w14:textId="77777777" w:rsidR="00E02894" w:rsidRPr="00E02894" w:rsidRDefault="00E02894" w:rsidP="00167A5E">
      <w:pPr>
        <w:spacing w:after="0" w:line="360" w:lineRule="auto"/>
        <w:jc w:val="right"/>
        <w:rPr>
          <w:rFonts w:ascii="Bookman Old Style" w:hAnsi="Bookman Old Style" w:cs="Arial"/>
          <w:b/>
          <w:szCs w:val="24"/>
        </w:rPr>
      </w:pPr>
    </w:p>
    <w:p w14:paraId="5B5A3A98" w14:textId="77777777" w:rsidR="002F33C0" w:rsidRPr="00E02894" w:rsidRDefault="002F33C0" w:rsidP="00AB4E1C">
      <w:pPr>
        <w:widowControl w:val="0"/>
        <w:autoSpaceDE w:val="0"/>
        <w:autoSpaceDN w:val="0"/>
        <w:adjustRightInd w:val="0"/>
        <w:spacing w:after="0" w:line="240" w:lineRule="auto"/>
        <w:contextualSpacing/>
        <w:rPr>
          <w:rFonts w:ascii="Bookman Old Style" w:eastAsia="Arial Unicode MS" w:hAnsi="Bookman Old Style" w:cs="Times New Roman"/>
          <w:color w:val="000000"/>
          <w:spacing w:val="-4"/>
        </w:rPr>
      </w:pPr>
    </w:p>
    <w:p w14:paraId="2F86D1B4" w14:textId="77777777" w:rsidR="002F33C0"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Signature__________________</w:t>
      </w:r>
    </w:p>
    <w:p w14:paraId="6227C33A"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2A7963EF"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0DFB95D4"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Name_____________________</w:t>
      </w:r>
      <w:r w:rsidR="00A26D53" w:rsidRPr="00E02894">
        <w:rPr>
          <w:rFonts w:ascii="Bookman Old Style" w:eastAsia="Arial Unicode MS" w:hAnsi="Bookman Old Style" w:cs="Times New Roman"/>
          <w:color w:val="000000"/>
          <w:spacing w:val="-4"/>
        </w:rPr>
        <w:t>___________</w:t>
      </w:r>
    </w:p>
    <w:p w14:paraId="07AF9CDE"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7721A29F"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068B3E2"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Address___________________</w:t>
      </w:r>
      <w:r w:rsidR="00A26D53" w:rsidRPr="00E02894">
        <w:rPr>
          <w:rFonts w:ascii="Bookman Old Style" w:eastAsia="Arial Unicode MS" w:hAnsi="Bookman Old Style" w:cs="Times New Roman"/>
          <w:color w:val="000000"/>
          <w:spacing w:val="-4"/>
        </w:rPr>
        <w:t>____________</w:t>
      </w:r>
    </w:p>
    <w:p w14:paraId="2BC9C456"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767DEBE8"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_________</w:t>
      </w:r>
      <w:r w:rsidR="00A26D53" w:rsidRPr="00E02894">
        <w:rPr>
          <w:rFonts w:ascii="Bookman Old Style" w:eastAsia="Arial Unicode MS" w:hAnsi="Bookman Old Style" w:cs="Times New Roman"/>
          <w:color w:val="000000"/>
          <w:spacing w:val="-4"/>
        </w:rPr>
        <w:t>_____</w:t>
      </w:r>
      <w:r w:rsidRPr="00E02894">
        <w:rPr>
          <w:rFonts w:ascii="Bookman Old Style" w:eastAsia="Arial Unicode MS" w:hAnsi="Bookman Old Style" w:cs="Times New Roman"/>
          <w:color w:val="000000"/>
          <w:spacing w:val="-4"/>
        </w:rPr>
        <w:t>________________</w:t>
      </w:r>
    </w:p>
    <w:p w14:paraId="57D02D39"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863CCFB"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57BB9AE4"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r w:rsidRPr="00E02894">
        <w:rPr>
          <w:rFonts w:ascii="Bookman Old Style" w:eastAsia="Arial Unicode MS" w:hAnsi="Bookman Old Style" w:cs="Times New Roman"/>
          <w:color w:val="000000"/>
          <w:spacing w:val="-4"/>
        </w:rPr>
        <w:t>_________________________</w:t>
      </w:r>
    </w:p>
    <w:p w14:paraId="5331F145"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3E01D91B" w14:textId="77777777" w:rsidR="00AB4E1C" w:rsidRPr="00E02894" w:rsidRDefault="00AB4E1C" w:rsidP="00AB4E1C">
      <w:pPr>
        <w:widowControl w:val="0"/>
        <w:autoSpaceDE w:val="0"/>
        <w:autoSpaceDN w:val="0"/>
        <w:adjustRightInd w:val="0"/>
        <w:spacing w:after="0" w:line="240" w:lineRule="auto"/>
        <w:ind w:left="1871"/>
        <w:contextualSpacing/>
        <w:jc w:val="right"/>
        <w:rPr>
          <w:rFonts w:ascii="Bookman Old Style" w:eastAsia="Arial Unicode MS" w:hAnsi="Bookman Old Style" w:cs="Times New Roman"/>
          <w:color w:val="000000"/>
          <w:spacing w:val="-4"/>
        </w:rPr>
      </w:pPr>
    </w:p>
    <w:p w14:paraId="67F2B001" w14:textId="77777777" w:rsidR="00C23B22" w:rsidRPr="001E1724" w:rsidRDefault="001E1724" w:rsidP="00A26D53">
      <w:pPr>
        <w:widowControl w:val="0"/>
        <w:autoSpaceDE w:val="0"/>
        <w:autoSpaceDN w:val="0"/>
        <w:adjustRightInd w:val="0"/>
        <w:spacing w:after="0" w:line="240" w:lineRule="auto"/>
        <w:ind w:left="1871"/>
        <w:contextualSpacing/>
        <w:jc w:val="right"/>
        <w:rPr>
          <w:rFonts w:ascii="Arial" w:hAnsi="Arial" w:cs="Arial"/>
          <w:szCs w:val="24"/>
        </w:rPr>
      </w:pPr>
      <w:r>
        <w:rPr>
          <w:rFonts w:ascii="Times New Roman" w:eastAsia="Arial Unicode MS" w:hAnsi="Times New Roman" w:cs="Times New Roman"/>
          <w:color w:val="000000"/>
          <w:spacing w:val="-4"/>
        </w:rPr>
        <w:t>Seal____________________</w:t>
      </w:r>
    </w:p>
    <w:sectPr w:rsidR="00C23B22" w:rsidRPr="001E1724" w:rsidSect="00A26D5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088B" w14:textId="77777777" w:rsidR="005C4D92" w:rsidRDefault="005C4D92" w:rsidP="00CA5F44">
      <w:pPr>
        <w:spacing w:after="0" w:line="240" w:lineRule="auto"/>
      </w:pPr>
      <w:r>
        <w:separator/>
      </w:r>
    </w:p>
  </w:endnote>
  <w:endnote w:type="continuationSeparator" w:id="0">
    <w:p w14:paraId="10C83743" w14:textId="77777777" w:rsidR="005C4D92" w:rsidRDefault="005C4D92" w:rsidP="00C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5079"/>
      <w:docPartObj>
        <w:docPartGallery w:val="Page Numbers (Bottom of Page)"/>
        <w:docPartUnique/>
      </w:docPartObj>
    </w:sdtPr>
    <w:sdtContent>
      <w:p w14:paraId="32F92209" w14:textId="77777777" w:rsidR="00AA21DC" w:rsidRDefault="00DE68D5" w:rsidP="00E71B61">
        <w:pPr>
          <w:pStyle w:val="Footer"/>
          <w:jc w:val="center"/>
        </w:pPr>
        <w:r>
          <w:fldChar w:fldCharType="begin"/>
        </w:r>
        <w:r w:rsidR="003C1809">
          <w:instrText xml:space="preserve"> PAGE   \* MERGEFORMAT </w:instrText>
        </w:r>
        <w:r>
          <w:fldChar w:fldCharType="separate"/>
        </w:r>
        <w:r w:rsidR="00025F88">
          <w:rPr>
            <w:noProof/>
          </w:rPr>
          <w:t>2</w:t>
        </w:r>
        <w:r>
          <w:rPr>
            <w:noProof/>
          </w:rPr>
          <w:fldChar w:fldCharType="end"/>
        </w:r>
      </w:p>
    </w:sdtContent>
  </w:sdt>
  <w:p w14:paraId="1A9B8C5D" w14:textId="77777777" w:rsidR="00AA21DC" w:rsidRDefault="00AA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81C6" w14:textId="77777777" w:rsidR="005C4D92" w:rsidRDefault="005C4D92" w:rsidP="00CA5F44">
      <w:pPr>
        <w:spacing w:after="0" w:line="240" w:lineRule="auto"/>
      </w:pPr>
      <w:r>
        <w:separator/>
      </w:r>
    </w:p>
  </w:footnote>
  <w:footnote w:type="continuationSeparator" w:id="0">
    <w:p w14:paraId="6E358CB6" w14:textId="77777777" w:rsidR="005C4D92" w:rsidRDefault="005C4D92" w:rsidP="00CA5F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C97"/>
    <w:multiLevelType w:val="hybridMultilevel"/>
    <w:tmpl w:val="40461D18"/>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060A81"/>
    <w:multiLevelType w:val="hybridMultilevel"/>
    <w:tmpl w:val="A538037C"/>
    <w:lvl w:ilvl="0" w:tplc="0734CE0E">
      <w:start w:val="5"/>
      <w:numFmt w:val="decimal"/>
      <w:lvlText w:val="%1."/>
      <w:lvlJc w:val="left"/>
      <w:pPr>
        <w:ind w:left="288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643ED5"/>
    <w:multiLevelType w:val="hybridMultilevel"/>
    <w:tmpl w:val="73B0A8AA"/>
    <w:lvl w:ilvl="0" w:tplc="D0469FDE">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3" w15:restartNumberingAfterBreak="0">
    <w:nsid w:val="0F4A34C9"/>
    <w:multiLevelType w:val="hybridMultilevel"/>
    <w:tmpl w:val="3F78428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0E0368"/>
    <w:multiLevelType w:val="hybridMultilevel"/>
    <w:tmpl w:val="10FAF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334FE4"/>
    <w:multiLevelType w:val="hybridMultilevel"/>
    <w:tmpl w:val="1910C72C"/>
    <w:lvl w:ilvl="0" w:tplc="5E649C7E">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 w15:restartNumberingAfterBreak="0">
    <w:nsid w:val="16556B79"/>
    <w:multiLevelType w:val="hybridMultilevel"/>
    <w:tmpl w:val="6F104696"/>
    <w:lvl w:ilvl="0" w:tplc="3AC4E5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6F856FA"/>
    <w:multiLevelType w:val="hybridMultilevel"/>
    <w:tmpl w:val="F93C3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F77312"/>
    <w:multiLevelType w:val="hybridMultilevel"/>
    <w:tmpl w:val="EF24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7B71DA"/>
    <w:multiLevelType w:val="hybridMultilevel"/>
    <w:tmpl w:val="1602C28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532575"/>
    <w:multiLevelType w:val="hybridMultilevel"/>
    <w:tmpl w:val="699628FC"/>
    <w:lvl w:ilvl="0" w:tplc="5A3AF5DA">
      <w:start w:val="1"/>
      <w:numFmt w:val="lowerRoman"/>
      <w:lvlText w:val="%1."/>
      <w:lvlJc w:val="left"/>
      <w:pPr>
        <w:ind w:left="1287" w:hanging="720"/>
      </w:pPr>
      <w:rPr>
        <w:rFonts w:cs="Times New Roman" w:hint="default"/>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11" w15:restartNumberingAfterBreak="0">
    <w:nsid w:val="2E617C36"/>
    <w:multiLevelType w:val="hybridMultilevel"/>
    <w:tmpl w:val="311C53DE"/>
    <w:lvl w:ilvl="0" w:tplc="AA8AE16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3204046F"/>
    <w:multiLevelType w:val="hybridMultilevel"/>
    <w:tmpl w:val="79623F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C721F8"/>
    <w:multiLevelType w:val="hybridMultilevel"/>
    <w:tmpl w:val="E3862186"/>
    <w:lvl w:ilvl="0" w:tplc="3E8A99F2">
      <w:start w:val="10"/>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A4731E"/>
    <w:multiLevelType w:val="hybridMultilevel"/>
    <w:tmpl w:val="334A2C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E722DC"/>
    <w:multiLevelType w:val="hybridMultilevel"/>
    <w:tmpl w:val="29867556"/>
    <w:lvl w:ilvl="0" w:tplc="33FC987E">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F77CF3"/>
    <w:multiLevelType w:val="hybridMultilevel"/>
    <w:tmpl w:val="736A3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80385"/>
    <w:multiLevelType w:val="hybridMultilevel"/>
    <w:tmpl w:val="7FE25DE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E181BD4"/>
    <w:multiLevelType w:val="hybridMultilevel"/>
    <w:tmpl w:val="B74EBB94"/>
    <w:lvl w:ilvl="0" w:tplc="977ABB8E">
      <w:start w:val="7"/>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072E31"/>
    <w:multiLevelType w:val="hybridMultilevel"/>
    <w:tmpl w:val="74EC05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B36009"/>
    <w:multiLevelType w:val="hybridMultilevel"/>
    <w:tmpl w:val="9B4EA44C"/>
    <w:lvl w:ilvl="0" w:tplc="823A617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67EF76D9"/>
    <w:multiLevelType w:val="hybridMultilevel"/>
    <w:tmpl w:val="8B6EA2EE"/>
    <w:lvl w:ilvl="0" w:tplc="A8E85BF2">
      <w:start w:val="8"/>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372753"/>
    <w:multiLevelType w:val="hybridMultilevel"/>
    <w:tmpl w:val="CD1A1648"/>
    <w:lvl w:ilvl="0" w:tplc="5A307A00">
      <w:start w:val="4"/>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F6745"/>
    <w:multiLevelType w:val="hybridMultilevel"/>
    <w:tmpl w:val="EF7293BE"/>
    <w:lvl w:ilvl="0" w:tplc="D0469FDE">
      <w:start w:val="1"/>
      <w:numFmt w:val="lowerRoman"/>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3B315E"/>
    <w:multiLevelType w:val="hybridMultilevel"/>
    <w:tmpl w:val="6F242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410B9B"/>
    <w:multiLevelType w:val="hybridMultilevel"/>
    <w:tmpl w:val="E95AD6DA"/>
    <w:lvl w:ilvl="0" w:tplc="0C3CB1A6">
      <w:start w:val="3"/>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82264C"/>
    <w:multiLevelType w:val="hybridMultilevel"/>
    <w:tmpl w:val="EF7293BE"/>
    <w:lvl w:ilvl="0" w:tplc="D0469FDE">
      <w:start w:val="1"/>
      <w:numFmt w:val="lowerRoman"/>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71D570C"/>
    <w:multiLevelType w:val="hybridMultilevel"/>
    <w:tmpl w:val="B2785868"/>
    <w:lvl w:ilvl="0" w:tplc="F828D2C6">
      <w:start w:val="1"/>
      <w:numFmt w:val="lowerRoman"/>
      <w:lvlText w:val="%1."/>
      <w:lvlJc w:val="left"/>
      <w:pPr>
        <w:ind w:left="1287" w:hanging="720"/>
      </w:pPr>
      <w:rPr>
        <w:rFonts w:cs="Times New Roman" w:hint="default"/>
        <w:b w:val="0"/>
      </w:rPr>
    </w:lvl>
    <w:lvl w:ilvl="1" w:tplc="40090019" w:tentative="1">
      <w:start w:val="1"/>
      <w:numFmt w:val="lowerLetter"/>
      <w:lvlText w:val="%2."/>
      <w:lvlJc w:val="left"/>
      <w:pPr>
        <w:ind w:left="1647" w:hanging="360"/>
      </w:pPr>
      <w:rPr>
        <w:rFonts w:cs="Times New Roman"/>
      </w:rPr>
    </w:lvl>
    <w:lvl w:ilvl="2" w:tplc="4009001B" w:tentative="1">
      <w:start w:val="1"/>
      <w:numFmt w:val="lowerRoman"/>
      <w:lvlText w:val="%3."/>
      <w:lvlJc w:val="right"/>
      <w:pPr>
        <w:ind w:left="2367" w:hanging="180"/>
      </w:pPr>
      <w:rPr>
        <w:rFonts w:cs="Times New Roman"/>
      </w:rPr>
    </w:lvl>
    <w:lvl w:ilvl="3" w:tplc="4009000F" w:tentative="1">
      <w:start w:val="1"/>
      <w:numFmt w:val="decimal"/>
      <w:lvlText w:val="%4."/>
      <w:lvlJc w:val="left"/>
      <w:pPr>
        <w:ind w:left="3087" w:hanging="360"/>
      </w:pPr>
      <w:rPr>
        <w:rFonts w:cs="Times New Roman"/>
      </w:rPr>
    </w:lvl>
    <w:lvl w:ilvl="4" w:tplc="40090019" w:tentative="1">
      <w:start w:val="1"/>
      <w:numFmt w:val="lowerLetter"/>
      <w:lvlText w:val="%5."/>
      <w:lvlJc w:val="left"/>
      <w:pPr>
        <w:ind w:left="3807" w:hanging="360"/>
      </w:pPr>
      <w:rPr>
        <w:rFonts w:cs="Times New Roman"/>
      </w:rPr>
    </w:lvl>
    <w:lvl w:ilvl="5" w:tplc="4009001B" w:tentative="1">
      <w:start w:val="1"/>
      <w:numFmt w:val="lowerRoman"/>
      <w:lvlText w:val="%6."/>
      <w:lvlJc w:val="right"/>
      <w:pPr>
        <w:ind w:left="4527" w:hanging="180"/>
      </w:pPr>
      <w:rPr>
        <w:rFonts w:cs="Times New Roman"/>
      </w:rPr>
    </w:lvl>
    <w:lvl w:ilvl="6" w:tplc="4009000F" w:tentative="1">
      <w:start w:val="1"/>
      <w:numFmt w:val="decimal"/>
      <w:lvlText w:val="%7."/>
      <w:lvlJc w:val="left"/>
      <w:pPr>
        <w:ind w:left="5247" w:hanging="360"/>
      </w:pPr>
      <w:rPr>
        <w:rFonts w:cs="Times New Roman"/>
      </w:rPr>
    </w:lvl>
    <w:lvl w:ilvl="7" w:tplc="40090019" w:tentative="1">
      <w:start w:val="1"/>
      <w:numFmt w:val="lowerLetter"/>
      <w:lvlText w:val="%8."/>
      <w:lvlJc w:val="left"/>
      <w:pPr>
        <w:ind w:left="5967" w:hanging="360"/>
      </w:pPr>
      <w:rPr>
        <w:rFonts w:cs="Times New Roman"/>
      </w:rPr>
    </w:lvl>
    <w:lvl w:ilvl="8" w:tplc="4009001B" w:tentative="1">
      <w:start w:val="1"/>
      <w:numFmt w:val="lowerRoman"/>
      <w:lvlText w:val="%9."/>
      <w:lvlJc w:val="right"/>
      <w:pPr>
        <w:ind w:left="6687" w:hanging="180"/>
      </w:pPr>
      <w:rPr>
        <w:rFonts w:cs="Times New Roman"/>
      </w:rPr>
    </w:lvl>
  </w:abstractNum>
  <w:abstractNum w:abstractNumId="28" w15:restartNumberingAfterBreak="0">
    <w:nsid w:val="7A6D790E"/>
    <w:multiLevelType w:val="hybridMultilevel"/>
    <w:tmpl w:val="E5B8474A"/>
    <w:lvl w:ilvl="0" w:tplc="BA0AA2D2">
      <w:start w:val="11"/>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B204D9E"/>
    <w:multiLevelType w:val="hybridMultilevel"/>
    <w:tmpl w:val="B972FFFA"/>
    <w:lvl w:ilvl="0" w:tplc="B6E4009C">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0" w15:restartNumberingAfterBreak="0">
    <w:nsid w:val="7C0C3485"/>
    <w:multiLevelType w:val="hybridMultilevel"/>
    <w:tmpl w:val="4082129A"/>
    <w:lvl w:ilvl="0" w:tplc="762AB39C">
      <w:start w:val="2"/>
      <w:numFmt w:val="decimal"/>
      <w:lvlText w:val="%1."/>
      <w:lvlJc w:val="lef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6895628">
    <w:abstractNumId w:val="11"/>
  </w:num>
  <w:num w:numId="2" w16cid:durableId="837384165">
    <w:abstractNumId w:val="5"/>
  </w:num>
  <w:num w:numId="3" w16cid:durableId="531260495">
    <w:abstractNumId w:val="2"/>
  </w:num>
  <w:num w:numId="4" w16cid:durableId="1280139412">
    <w:abstractNumId w:val="10"/>
  </w:num>
  <w:num w:numId="5" w16cid:durableId="1824152864">
    <w:abstractNumId w:val="27"/>
  </w:num>
  <w:num w:numId="6" w16cid:durableId="724568320">
    <w:abstractNumId w:val="29"/>
  </w:num>
  <w:num w:numId="7" w16cid:durableId="1806779858">
    <w:abstractNumId w:val="8"/>
  </w:num>
  <w:num w:numId="8" w16cid:durableId="840775890">
    <w:abstractNumId w:val="0"/>
  </w:num>
  <w:num w:numId="9" w16cid:durableId="1145470821">
    <w:abstractNumId w:val="24"/>
  </w:num>
  <w:num w:numId="10" w16cid:durableId="572813269">
    <w:abstractNumId w:val="6"/>
  </w:num>
  <w:num w:numId="11" w16cid:durableId="1128858884">
    <w:abstractNumId w:val="4"/>
  </w:num>
  <w:num w:numId="12" w16cid:durableId="1567885192">
    <w:abstractNumId w:val="14"/>
  </w:num>
  <w:num w:numId="13" w16cid:durableId="1194077865">
    <w:abstractNumId w:val="16"/>
  </w:num>
  <w:num w:numId="14" w16cid:durableId="1854949452">
    <w:abstractNumId w:val="12"/>
  </w:num>
  <w:num w:numId="15" w16cid:durableId="142283113">
    <w:abstractNumId w:val="17"/>
  </w:num>
  <w:num w:numId="16" w16cid:durableId="573243846">
    <w:abstractNumId w:val="9"/>
  </w:num>
  <w:num w:numId="17" w16cid:durableId="1115755929">
    <w:abstractNumId w:val="3"/>
  </w:num>
  <w:num w:numId="18" w16cid:durableId="1436632887">
    <w:abstractNumId w:val="30"/>
  </w:num>
  <w:num w:numId="19" w16cid:durableId="1745760907">
    <w:abstractNumId w:val="15"/>
  </w:num>
  <w:num w:numId="20" w16cid:durableId="1987466574">
    <w:abstractNumId w:val="25"/>
  </w:num>
  <w:num w:numId="21" w16cid:durableId="1640652110">
    <w:abstractNumId w:val="22"/>
  </w:num>
  <w:num w:numId="22" w16cid:durableId="1640919202">
    <w:abstractNumId w:val="1"/>
  </w:num>
  <w:num w:numId="23" w16cid:durableId="1435401814">
    <w:abstractNumId w:val="18"/>
  </w:num>
  <w:num w:numId="24" w16cid:durableId="581139741">
    <w:abstractNumId w:val="19"/>
  </w:num>
  <w:num w:numId="25" w16cid:durableId="1178231855">
    <w:abstractNumId w:val="21"/>
  </w:num>
  <w:num w:numId="26" w16cid:durableId="1889755506">
    <w:abstractNumId w:val="7"/>
  </w:num>
  <w:num w:numId="27" w16cid:durableId="1498693171">
    <w:abstractNumId w:val="13"/>
  </w:num>
  <w:num w:numId="28" w16cid:durableId="2093118854">
    <w:abstractNumId w:val="28"/>
  </w:num>
  <w:num w:numId="29" w16cid:durableId="1836189209">
    <w:abstractNumId w:val="26"/>
  </w:num>
  <w:num w:numId="30" w16cid:durableId="1997028048">
    <w:abstractNumId w:val="23"/>
  </w:num>
  <w:num w:numId="31" w16cid:durableId="7455416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86A"/>
    <w:rsid w:val="00004E8F"/>
    <w:rsid w:val="00015DF5"/>
    <w:rsid w:val="00025F88"/>
    <w:rsid w:val="00032924"/>
    <w:rsid w:val="0003340B"/>
    <w:rsid w:val="000442D0"/>
    <w:rsid w:val="00054483"/>
    <w:rsid w:val="000634F3"/>
    <w:rsid w:val="000745A9"/>
    <w:rsid w:val="00075CDF"/>
    <w:rsid w:val="0007712E"/>
    <w:rsid w:val="00080D7F"/>
    <w:rsid w:val="00085092"/>
    <w:rsid w:val="000879F6"/>
    <w:rsid w:val="00096CC8"/>
    <w:rsid w:val="000978D7"/>
    <w:rsid w:val="000B2FE8"/>
    <w:rsid w:val="000B3987"/>
    <w:rsid w:val="000E4F38"/>
    <w:rsid w:val="00101CBB"/>
    <w:rsid w:val="00102526"/>
    <w:rsid w:val="00103920"/>
    <w:rsid w:val="001123E2"/>
    <w:rsid w:val="0011649D"/>
    <w:rsid w:val="00125B16"/>
    <w:rsid w:val="00126BBB"/>
    <w:rsid w:val="001304CE"/>
    <w:rsid w:val="00145194"/>
    <w:rsid w:val="0014563F"/>
    <w:rsid w:val="00150330"/>
    <w:rsid w:val="001643FD"/>
    <w:rsid w:val="00167A5E"/>
    <w:rsid w:val="0017430F"/>
    <w:rsid w:val="00187475"/>
    <w:rsid w:val="00191301"/>
    <w:rsid w:val="001954E3"/>
    <w:rsid w:val="001A3D21"/>
    <w:rsid w:val="001B33F5"/>
    <w:rsid w:val="001E0697"/>
    <w:rsid w:val="001E1724"/>
    <w:rsid w:val="001F121A"/>
    <w:rsid w:val="0020279C"/>
    <w:rsid w:val="00211BF9"/>
    <w:rsid w:val="0021344C"/>
    <w:rsid w:val="00232C7A"/>
    <w:rsid w:val="00242C66"/>
    <w:rsid w:val="00242F47"/>
    <w:rsid w:val="002461B5"/>
    <w:rsid w:val="00254B9B"/>
    <w:rsid w:val="00274173"/>
    <w:rsid w:val="002931B8"/>
    <w:rsid w:val="00294D94"/>
    <w:rsid w:val="002952FB"/>
    <w:rsid w:val="002A3D35"/>
    <w:rsid w:val="002A79FD"/>
    <w:rsid w:val="002C11D4"/>
    <w:rsid w:val="002C392F"/>
    <w:rsid w:val="002C39B2"/>
    <w:rsid w:val="002F33C0"/>
    <w:rsid w:val="002F7FBD"/>
    <w:rsid w:val="00315AB4"/>
    <w:rsid w:val="003264E5"/>
    <w:rsid w:val="00333FE5"/>
    <w:rsid w:val="003362DC"/>
    <w:rsid w:val="0034219E"/>
    <w:rsid w:val="0034233E"/>
    <w:rsid w:val="00342641"/>
    <w:rsid w:val="003427D0"/>
    <w:rsid w:val="00343ADA"/>
    <w:rsid w:val="00345715"/>
    <w:rsid w:val="0034737B"/>
    <w:rsid w:val="00347A51"/>
    <w:rsid w:val="00352CEB"/>
    <w:rsid w:val="003572F2"/>
    <w:rsid w:val="003611B9"/>
    <w:rsid w:val="00364D1D"/>
    <w:rsid w:val="003770E3"/>
    <w:rsid w:val="003873E3"/>
    <w:rsid w:val="003A2C4A"/>
    <w:rsid w:val="003A35C2"/>
    <w:rsid w:val="003C1809"/>
    <w:rsid w:val="003D2DC6"/>
    <w:rsid w:val="003D7ED2"/>
    <w:rsid w:val="003E08C8"/>
    <w:rsid w:val="003E648F"/>
    <w:rsid w:val="00402D80"/>
    <w:rsid w:val="004066AD"/>
    <w:rsid w:val="00412CE9"/>
    <w:rsid w:val="004366A0"/>
    <w:rsid w:val="0047365B"/>
    <w:rsid w:val="00476F82"/>
    <w:rsid w:val="00480818"/>
    <w:rsid w:val="004830E4"/>
    <w:rsid w:val="004A1BCC"/>
    <w:rsid w:val="004A6EF2"/>
    <w:rsid w:val="004C1776"/>
    <w:rsid w:val="004C6C22"/>
    <w:rsid w:val="004D2295"/>
    <w:rsid w:val="004E57B7"/>
    <w:rsid w:val="0050702A"/>
    <w:rsid w:val="00507D6B"/>
    <w:rsid w:val="00537712"/>
    <w:rsid w:val="00552DBE"/>
    <w:rsid w:val="00553DF9"/>
    <w:rsid w:val="0056247E"/>
    <w:rsid w:val="00574C7C"/>
    <w:rsid w:val="0057554A"/>
    <w:rsid w:val="005910A9"/>
    <w:rsid w:val="0059750A"/>
    <w:rsid w:val="005A7650"/>
    <w:rsid w:val="005C3593"/>
    <w:rsid w:val="005C4703"/>
    <w:rsid w:val="005C4D92"/>
    <w:rsid w:val="005D0EB3"/>
    <w:rsid w:val="005D40A2"/>
    <w:rsid w:val="005D5C26"/>
    <w:rsid w:val="005E315C"/>
    <w:rsid w:val="005E7FBD"/>
    <w:rsid w:val="005F3A9A"/>
    <w:rsid w:val="0060239F"/>
    <w:rsid w:val="006054CC"/>
    <w:rsid w:val="00612C52"/>
    <w:rsid w:val="00616553"/>
    <w:rsid w:val="0062187B"/>
    <w:rsid w:val="00622E98"/>
    <w:rsid w:val="00625692"/>
    <w:rsid w:val="00630EFA"/>
    <w:rsid w:val="00631E04"/>
    <w:rsid w:val="006352E7"/>
    <w:rsid w:val="006366BE"/>
    <w:rsid w:val="00637CB6"/>
    <w:rsid w:val="006558EA"/>
    <w:rsid w:val="00663001"/>
    <w:rsid w:val="006654E6"/>
    <w:rsid w:val="006771A7"/>
    <w:rsid w:val="0068286A"/>
    <w:rsid w:val="00690DDA"/>
    <w:rsid w:val="00691FA7"/>
    <w:rsid w:val="00692E22"/>
    <w:rsid w:val="006967F6"/>
    <w:rsid w:val="006A2DBF"/>
    <w:rsid w:val="006A6863"/>
    <w:rsid w:val="006B770D"/>
    <w:rsid w:val="006C12EA"/>
    <w:rsid w:val="006C514C"/>
    <w:rsid w:val="006C6AE3"/>
    <w:rsid w:val="006D0DDA"/>
    <w:rsid w:val="006E3DCD"/>
    <w:rsid w:val="006E75A6"/>
    <w:rsid w:val="006F1FF3"/>
    <w:rsid w:val="006F684C"/>
    <w:rsid w:val="0071051E"/>
    <w:rsid w:val="007149BD"/>
    <w:rsid w:val="00731914"/>
    <w:rsid w:val="00736765"/>
    <w:rsid w:val="007423BC"/>
    <w:rsid w:val="00743CCF"/>
    <w:rsid w:val="00765CB3"/>
    <w:rsid w:val="00774BEC"/>
    <w:rsid w:val="00774F08"/>
    <w:rsid w:val="007760DD"/>
    <w:rsid w:val="00783061"/>
    <w:rsid w:val="007A15A4"/>
    <w:rsid w:val="007A5964"/>
    <w:rsid w:val="007A6DA0"/>
    <w:rsid w:val="007B148E"/>
    <w:rsid w:val="007D7558"/>
    <w:rsid w:val="007D762D"/>
    <w:rsid w:val="00801198"/>
    <w:rsid w:val="00804041"/>
    <w:rsid w:val="0083375C"/>
    <w:rsid w:val="008440D0"/>
    <w:rsid w:val="00852B22"/>
    <w:rsid w:val="008566B8"/>
    <w:rsid w:val="00873ECE"/>
    <w:rsid w:val="0088112B"/>
    <w:rsid w:val="00884738"/>
    <w:rsid w:val="008861D7"/>
    <w:rsid w:val="00895C3B"/>
    <w:rsid w:val="0089707E"/>
    <w:rsid w:val="008B03DF"/>
    <w:rsid w:val="008B0B65"/>
    <w:rsid w:val="008B3E55"/>
    <w:rsid w:val="008B6258"/>
    <w:rsid w:val="008B68F3"/>
    <w:rsid w:val="008B6E98"/>
    <w:rsid w:val="008C0643"/>
    <w:rsid w:val="008C1DE0"/>
    <w:rsid w:val="008C1EBD"/>
    <w:rsid w:val="008D6E95"/>
    <w:rsid w:val="008E24E2"/>
    <w:rsid w:val="008F1F42"/>
    <w:rsid w:val="008F2C98"/>
    <w:rsid w:val="00904141"/>
    <w:rsid w:val="00906953"/>
    <w:rsid w:val="00925CBE"/>
    <w:rsid w:val="00931368"/>
    <w:rsid w:val="00943676"/>
    <w:rsid w:val="009450FC"/>
    <w:rsid w:val="009502CF"/>
    <w:rsid w:val="009551BC"/>
    <w:rsid w:val="00961F5F"/>
    <w:rsid w:val="00963A85"/>
    <w:rsid w:val="0097142A"/>
    <w:rsid w:val="00980ACD"/>
    <w:rsid w:val="00990173"/>
    <w:rsid w:val="00991F7F"/>
    <w:rsid w:val="009A4DE8"/>
    <w:rsid w:val="009A5E15"/>
    <w:rsid w:val="009A6B10"/>
    <w:rsid w:val="009B0536"/>
    <w:rsid w:val="009C60F4"/>
    <w:rsid w:val="009D14B3"/>
    <w:rsid w:val="009D2DC7"/>
    <w:rsid w:val="009F76BC"/>
    <w:rsid w:val="00A01D54"/>
    <w:rsid w:val="00A03A88"/>
    <w:rsid w:val="00A05980"/>
    <w:rsid w:val="00A07D63"/>
    <w:rsid w:val="00A268D6"/>
    <w:rsid w:val="00A26D53"/>
    <w:rsid w:val="00A3397B"/>
    <w:rsid w:val="00A6074A"/>
    <w:rsid w:val="00A67559"/>
    <w:rsid w:val="00A6789F"/>
    <w:rsid w:val="00A84B2D"/>
    <w:rsid w:val="00A965AC"/>
    <w:rsid w:val="00A96B50"/>
    <w:rsid w:val="00AA21DC"/>
    <w:rsid w:val="00AB4E1C"/>
    <w:rsid w:val="00AC13AC"/>
    <w:rsid w:val="00AC2FF2"/>
    <w:rsid w:val="00AC50BD"/>
    <w:rsid w:val="00AC7366"/>
    <w:rsid w:val="00AD35D6"/>
    <w:rsid w:val="00AD3CFF"/>
    <w:rsid w:val="00B00BF8"/>
    <w:rsid w:val="00B056EE"/>
    <w:rsid w:val="00B0701D"/>
    <w:rsid w:val="00B102F1"/>
    <w:rsid w:val="00B11E15"/>
    <w:rsid w:val="00B16B36"/>
    <w:rsid w:val="00B2469D"/>
    <w:rsid w:val="00B40944"/>
    <w:rsid w:val="00B701A6"/>
    <w:rsid w:val="00B74C8A"/>
    <w:rsid w:val="00B80B05"/>
    <w:rsid w:val="00B84031"/>
    <w:rsid w:val="00BA0C0B"/>
    <w:rsid w:val="00BA7A0B"/>
    <w:rsid w:val="00BB3099"/>
    <w:rsid w:val="00BB3EBE"/>
    <w:rsid w:val="00BC2C54"/>
    <w:rsid w:val="00BC5220"/>
    <w:rsid w:val="00BD5E05"/>
    <w:rsid w:val="00BE1BE9"/>
    <w:rsid w:val="00BE29A8"/>
    <w:rsid w:val="00BE71A2"/>
    <w:rsid w:val="00BF6B5D"/>
    <w:rsid w:val="00C02617"/>
    <w:rsid w:val="00C04CCB"/>
    <w:rsid w:val="00C157B2"/>
    <w:rsid w:val="00C17CEE"/>
    <w:rsid w:val="00C20D40"/>
    <w:rsid w:val="00C23B22"/>
    <w:rsid w:val="00C26334"/>
    <w:rsid w:val="00C3264B"/>
    <w:rsid w:val="00C41B1B"/>
    <w:rsid w:val="00C42DD4"/>
    <w:rsid w:val="00C42E14"/>
    <w:rsid w:val="00C439A2"/>
    <w:rsid w:val="00C5015F"/>
    <w:rsid w:val="00C5149D"/>
    <w:rsid w:val="00C5363C"/>
    <w:rsid w:val="00C667AC"/>
    <w:rsid w:val="00C679A8"/>
    <w:rsid w:val="00C7169E"/>
    <w:rsid w:val="00C72F13"/>
    <w:rsid w:val="00C741B8"/>
    <w:rsid w:val="00C749E0"/>
    <w:rsid w:val="00C84ECD"/>
    <w:rsid w:val="00C85517"/>
    <w:rsid w:val="00CA441A"/>
    <w:rsid w:val="00CA5F44"/>
    <w:rsid w:val="00CB107C"/>
    <w:rsid w:val="00CB4B35"/>
    <w:rsid w:val="00CB6132"/>
    <w:rsid w:val="00CB7E6D"/>
    <w:rsid w:val="00CC0B6D"/>
    <w:rsid w:val="00CC1A90"/>
    <w:rsid w:val="00CC5E92"/>
    <w:rsid w:val="00CD51FB"/>
    <w:rsid w:val="00CE0665"/>
    <w:rsid w:val="00CE61A2"/>
    <w:rsid w:val="00CF2659"/>
    <w:rsid w:val="00CF3BC5"/>
    <w:rsid w:val="00D10149"/>
    <w:rsid w:val="00D1157A"/>
    <w:rsid w:val="00D14551"/>
    <w:rsid w:val="00D14E8F"/>
    <w:rsid w:val="00D244C0"/>
    <w:rsid w:val="00D27493"/>
    <w:rsid w:val="00D30547"/>
    <w:rsid w:val="00D31EB2"/>
    <w:rsid w:val="00D362F6"/>
    <w:rsid w:val="00D4768D"/>
    <w:rsid w:val="00D54358"/>
    <w:rsid w:val="00D57D02"/>
    <w:rsid w:val="00D66C55"/>
    <w:rsid w:val="00D731C3"/>
    <w:rsid w:val="00D8004B"/>
    <w:rsid w:val="00D83475"/>
    <w:rsid w:val="00D91878"/>
    <w:rsid w:val="00DA212F"/>
    <w:rsid w:val="00DA3471"/>
    <w:rsid w:val="00DA3811"/>
    <w:rsid w:val="00DB1E66"/>
    <w:rsid w:val="00DB7A40"/>
    <w:rsid w:val="00DC605D"/>
    <w:rsid w:val="00DC7711"/>
    <w:rsid w:val="00DE5A39"/>
    <w:rsid w:val="00DE68D5"/>
    <w:rsid w:val="00DF6D94"/>
    <w:rsid w:val="00E012A6"/>
    <w:rsid w:val="00E02894"/>
    <w:rsid w:val="00E073D0"/>
    <w:rsid w:val="00E10B16"/>
    <w:rsid w:val="00E24881"/>
    <w:rsid w:val="00E315B4"/>
    <w:rsid w:val="00E361F3"/>
    <w:rsid w:val="00E50D21"/>
    <w:rsid w:val="00E559FB"/>
    <w:rsid w:val="00E61D66"/>
    <w:rsid w:val="00E71B61"/>
    <w:rsid w:val="00E764C8"/>
    <w:rsid w:val="00E807AB"/>
    <w:rsid w:val="00E872D0"/>
    <w:rsid w:val="00E87F49"/>
    <w:rsid w:val="00E9195B"/>
    <w:rsid w:val="00E923BD"/>
    <w:rsid w:val="00E93728"/>
    <w:rsid w:val="00EA7D11"/>
    <w:rsid w:val="00EC136B"/>
    <w:rsid w:val="00EC5B24"/>
    <w:rsid w:val="00EE3FEA"/>
    <w:rsid w:val="00F03305"/>
    <w:rsid w:val="00F03A52"/>
    <w:rsid w:val="00F15F89"/>
    <w:rsid w:val="00F202F9"/>
    <w:rsid w:val="00F40318"/>
    <w:rsid w:val="00F525A6"/>
    <w:rsid w:val="00F6203E"/>
    <w:rsid w:val="00F655CD"/>
    <w:rsid w:val="00F72562"/>
    <w:rsid w:val="00F84CE5"/>
    <w:rsid w:val="00F96AEE"/>
    <w:rsid w:val="00FA3F19"/>
    <w:rsid w:val="00FA56F1"/>
    <w:rsid w:val="00FB023C"/>
    <w:rsid w:val="00FB15EF"/>
    <w:rsid w:val="00FC2D13"/>
    <w:rsid w:val="00FD7903"/>
    <w:rsid w:val="00FE2B1D"/>
    <w:rsid w:val="00FF68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5CDD"/>
  <w15:docId w15:val="{99618FCA-7F86-4703-8424-49BE3B8C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6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6A"/>
    <w:rPr>
      <w:rFonts w:cs="Times New Roman"/>
      <w:color w:val="0000FF"/>
      <w:u w:val="single"/>
    </w:rPr>
  </w:style>
  <w:style w:type="paragraph" w:styleId="ListParagraph">
    <w:name w:val="List Paragraph"/>
    <w:basedOn w:val="Normal"/>
    <w:uiPriority w:val="34"/>
    <w:qFormat/>
    <w:rsid w:val="0068286A"/>
    <w:pPr>
      <w:ind w:left="720"/>
      <w:contextualSpacing/>
    </w:pPr>
    <w:rPr>
      <w:rFonts w:ascii="Calibri" w:hAnsi="Calibri" w:cs="Times New Roman"/>
    </w:rPr>
  </w:style>
  <w:style w:type="paragraph" w:styleId="Header">
    <w:name w:val="header"/>
    <w:basedOn w:val="Normal"/>
    <w:link w:val="HeaderChar"/>
    <w:uiPriority w:val="99"/>
    <w:unhideWhenUsed/>
    <w:rsid w:val="00CA5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F44"/>
    <w:rPr>
      <w:rFonts w:eastAsiaTheme="minorEastAsia"/>
      <w:lang w:eastAsia="en-IN"/>
    </w:rPr>
  </w:style>
  <w:style w:type="paragraph" w:styleId="Footer">
    <w:name w:val="footer"/>
    <w:basedOn w:val="Normal"/>
    <w:link w:val="FooterChar"/>
    <w:uiPriority w:val="99"/>
    <w:unhideWhenUsed/>
    <w:rsid w:val="00CA5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F44"/>
    <w:rPr>
      <w:rFonts w:eastAsiaTheme="minorEastAsia"/>
      <w:lang w:eastAsia="en-IN"/>
    </w:rPr>
  </w:style>
  <w:style w:type="paragraph" w:customStyle="1" w:styleId="CM19">
    <w:name w:val="CM19"/>
    <w:basedOn w:val="Normal"/>
    <w:next w:val="Normal"/>
    <w:uiPriority w:val="99"/>
    <w:rsid w:val="00C23B22"/>
    <w:pPr>
      <w:widowControl w:val="0"/>
      <w:autoSpaceDE w:val="0"/>
      <w:autoSpaceDN w:val="0"/>
      <w:adjustRightInd w:val="0"/>
      <w:spacing w:after="273" w:line="240" w:lineRule="auto"/>
    </w:pPr>
    <w:rPr>
      <w:rFonts w:ascii="Times New Roman" w:eastAsia="Times New Roman" w:hAnsi="Times New Roman" w:cs="Times New Roman"/>
      <w:sz w:val="24"/>
      <w:szCs w:val="24"/>
      <w:lang w:val="en-US" w:eastAsia="en-US"/>
    </w:rPr>
  </w:style>
  <w:style w:type="paragraph" w:customStyle="1" w:styleId="CM16">
    <w:name w:val="CM16"/>
    <w:basedOn w:val="Normal"/>
    <w:next w:val="Normal"/>
    <w:uiPriority w:val="99"/>
    <w:rsid w:val="00C23B22"/>
    <w:pPr>
      <w:widowControl w:val="0"/>
      <w:autoSpaceDE w:val="0"/>
      <w:autoSpaceDN w:val="0"/>
      <w:adjustRightInd w:val="0"/>
      <w:spacing w:after="0" w:line="231" w:lineRule="atLeast"/>
    </w:pPr>
    <w:rPr>
      <w:rFonts w:ascii="Times New Roman" w:eastAsia="Times New Roman" w:hAnsi="Times New Roman" w:cs="Times New Roman"/>
      <w:sz w:val="24"/>
      <w:szCs w:val="24"/>
      <w:lang w:val="en-US" w:eastAsia="en-US"/>
    </w:rPr>
  </w:style>
  <w:style w:type="paragraph" w:customStyle="1" w:styleId="Default">
    <w:name w:val="Default"/>
    <w:uiPriority w:val="99"/>
    <w:rsid w:val="00C23B2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eGrid">
    <w:name w:val="Table Grid"/>
    <w:basedOn w:val="TableNormal"/>
    <w:uiPriority w:val="59"/>
    <w:rsid w:val="00C2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nes.gov.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rcnes.gov.in" TargetMode="External"/><Relationship Id="rId5" Type="http://schemas.openxmlformats.org/officeDocument/2006/relationships/webSettings" Target="webSettings.xml"/><Relationship Id="rId10" Type="http://schemas.openxmlformats.org/officeDocument/2006/relationships/hyperlink" Target="http://www.rrcnes.gov.in" TargetMode="External"/><Relationship Id="rId4" Type="http://schemas.openxmlformats.org/officeDocument/2006/relationships/settings" Target="settings.xml"/><Relationship Id="rId9" Type="http://schemas.openxmlformats.org/officeDocument/2006/relationships/hyperlink" Target="http://www.rrcne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CB21-A627-42C9-B884-298CFBF4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14</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Dr.Padam  Khanna</dc:creator>
  <cp:lastModifiedBy>Ms. Madhusmita Dutta</cp:lastModifiedBy>
  <cp:revision>106</cp:revision>
  <cp:lastPrinted>2023-02-24T04:48:00Z</cp:lastPrinted>
  <dcterms:created xsi:type="dcterms:W3CDTF">2016-03-10T07:24:00Z</dcterms:created>
  <dcterms:modified xsi:type="dcterms:W3CDTF">2023-02-24T09:46:00Z</dcterms:modified>
</cp:coreProperties>
</file>